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78733969"/>
    <w:bookmarkStart w:id="1" w:name="_Toc478661502"/>
    <w:bookmarkStart w:id="2" w:name="_Toc414098989"/>
    <w:bookmarkStart w:id="3" w:name="_Toc415238029"/>
    <w:bookmarkStart w:id="4" w:name="_Toc419726108"/>
    <w:bookmarkStart w:id="5" w:name="_Toc365295153"/>
    <w:bookmarkStart w:id="6" w:name="_Toc365142619"/>
    <w:bookmarkStart w:id="7" w:name="_Toc478657228"/>
    <w:bookmarkStart w:id="8" w:name="_Toc430172674"/>
    <w:bookmarkStart w:id="9" w:name="_Toc419726089"/>
    <w:bookmarkStart w:id="10" w:name="_Toc365136427"/>
    <w:bookmarkStart w:id="11" w:name="_Toc365126907"/>
    <w:bookmarkStart w:id="12" w:name="_Toc414098932"/>
    <w:bookmarkStart w:id="13" w:name="_Toc414098890"/>
    <w:bookmarkStart w:id="14" w:name="_Toc478661079"/>
    <w:bookmarkStart w:id="15" w:name="_Toc414017001"/>
    <w:bookmarkStart w:id="16" w:name="_Toc364698034"/>
    <w:bookmarkStart w:id="17" w:name="_Toc478733954"/>
    <w:bookmarkStart w:id="18" w:name="_Toc484681302"/>
    <w:bookmarkStart w:id="19" w:name="_Toc478656375"/>
    <w:bookmarkStart w:id="20" w:name="_Toc478656390"/>
    <w:bookmarkStart w:id="21" w:name="_Toc365142032"/>
    <w:bookmarkStart w:id="22" w:name="_Toc492305479"/>
    <w:bookmarkStart w:id="23" w:name="_Toc492296858"/>
    <w:bookmarkStart w:id="24" w:name="_Hlk62719323"/>
    <w:bookmarkStart w:id="25" w:name="_Toc484681304"/>
    <w:bookmarkStart w:id="26" w:name="_Toc492305481"/>
    <w:p w:rsidR="004740F4" w:rsidRDefault="00035FBB">
      <w:r>
        <w:rPr>
          <w:noProof/>
        </w:rPr>
        <mc:AlternateContent>
          <mc:Choice Requires="wps">
            <w:drawing>
              <wp:anchor distT="0" distB="0" distL="114935" distR="114935" simplePos="0" relativeHeight="251661312" behindDoc="0" locked="0" layoutInCell="1" allowOverlap="1">
                <wp:simplePos x="0" y="0"/>
                <wp:positionH relativeFrom="margin">
                  <wp:posOffset>76200</wp:posOffset>
                </wp:positionH>
                <wp:positionV relativeFrom="margin">
                  <wp:posOffset>90170</wp:posOffset>
                </wp:positionV>
                <wp:extent cx="1584325" cy="657225"/>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657225"/>
                        </a:xfrm>
                        <a:prstGeom prst="rect">
                          <a:avLst/>
                        </a:prstGeom>
                        <a:solidFill>
                          <a:srgbClr val="FFFFFF"/>
                        </a:solidFill>
                        <a:ln>
                          <a:noFill/>
                        </a:ln>
                      </wps:spPr>
                      <wps:txbx>
                        <w:txbxContent>
                          <w:p w:rsidR="004740F4" w:rsidRDefault="00035FBB">
                            <w:pPr>
                              <w:pStyle w:val="affa"/>
                              <w:rPr>
                                <w:rFonts w:ascii="黑体" w:hAnsi="黑体"/>
                              </w:rPr>
                            </w:pPr>
                            <w:r>
                              <w:rPr>
                                <w:rFonts w:ascii="黑体" w:hAnsi="黑体"/>
                              </w:rPr>
                              <w:t xml:space="preserve">ICS </w:t>
                            </w:r>
                            <w:r>
                              <w:rPr>
                                <w:rFonts w:ascii="黑体" w:hAnsi="黑体"/>
                                <w:highlight w:val="yellow"/>
                              </w:rPr>
                              <w:t>35.24</w:t>
                            </w:r>
                          </w:p>
                          <w:p w:rsidR="004740F4" w:rsidRDefault="00035FBB">
                            <w:pPr>
                              <w:pStyle w:val="affa"/>
                              <w:rPr>
                                <w:rFonts w:ascii="黑体" w:hAnsi="黑体"/>
                              </w:rPr>
                            </w:pPr>
                            <w:r>
                              <w:rPr>
                                <w:rFonts w:ascii="黑体" w:hAnsi="黑体"/>
                              </w:rPr>
                              <w:t xml:space="preserve">CCS: </w:t>
                            </w:r>
                            <w:r>
                              <w:rPr>
                                <w:rFonts w:ascii="黑体" w:hAnsi="黑体"/>
                                <w:highlight w:val="yellow"/>
                              </w:rPr>
                              <w:t>M30</w:t>
                            </w:r>
                          </w:p>
                          <w:p w:rsidR="004740F4" w:rsidRDefault="004740F4">
                            <w:pPr>
                              <w:pStyle w:val="affa"/>
                            </w:pPr>
                          </w:p>
                          <w:p w:rsidR="004740F4" w:rsidRDefault="004740F4">
                            <w:pPr>
                              <w:pStyle w:val="affa"/>
                            </w:pPr>
                          </w:p>
                          <w:p w:rsidR="004740F4" w:rsidRDefault="004740F4">
                            <w:pPr>
                              <w:pStyle w:val="affa"/>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6pt;margin-top:7.1pt;width:124.75pt;height:51.75pt;z-index:251661312;visibility:visible;mso-wrap-style:square;mso-wrap-distance-left:9.05pt;mso-wrap-distance-top:0;mso-wrap-distance-right:9.05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" stroked="f">
                <v:textbox inset="0,0,0,0">
                  <w:txbxContent>
                    <w:p w:rsidR="004740F4" w:rsidRDefault="00035FBB">
                      <w:pPr>
                        <w:pStyle w:val="affa"/>
                        <w:rPr>
                          <w:rFonts w:ascii="黑体" w:hAnsi="黑体"/>
                        </w:rPr>
                      </w:pPr>
                      <w:r>
                        <w:rPr>
                          <w:rFonts w:ascii="黑体" w:hAnsi="黑体"/>
                        </w:rPr>
                        <w:t xml:space="preserve">ICS </w:t>
                      </w:r>
                      <w:r>
                        <w:rPr>
                          <w:rFonts w:ascii="黑体" w:hAnsi="黑体"/>
                          <w:highlight w:val="yellow"/>
                        </w:rPr>
                        <w:t>35.24</w:t>
                      </w:r>
                    </w:p>
                    <w:p w:rsidR="004740F4" w:rsidRDefault="00035FBB">
                      <w:pPr>
                        <w:pStyle w:val="affa"/>
                        <w:rPr>
                          <w:rFonts w:ascii="黑体" w:hAnsi="黑体"/>
                        </w:rPr>
                      </w:pPr>
                      <w:r>
                        <w:rPr>
                          <w:rFonts w:ascii="黑体" w:hAnsi="黑体"/>
                        </w:rPr>
                        <w:t xml:space="preserve">CCS: </w:t>
                      </w:r>
                      <w:r>
                        <w:rPr>
                          <w:rFonts w:ascii="黑体" w:hAnsi="黑体"/>
                          <w:highlight w:val="yellow"/>
                        </w:rPr>
                        <w:t>M30</w:t>
                      </w:r>
                    </w:p>
                    <w:p w:rsidR="004740F4" w:rsidRDefault="004740F4">
                      <w:pPr>
                        <w:pStyle w:val="affa"/>
                      </w:pPr>
                    </w:p>
                    <w:p w:rsidR="004740F4" w:rsidRDefault="004740F4">
                      <w:pPr>
                        <w:pStyle w:val="affa"/>
                      </w:pPr>
                    </w:p>
                    <w:p w:rsidR="004740F4" w:rsidRDefault="004740F4">
                      <w:pPr>
                        <w:pStyle w:val="affa"/>
                      </w:pPr>
                    </w:p>
                  </w:txbxContent>
                </v:textbox>
                <w10:wrap anchorx="margin" anchory="margin"/>
              </v:shape>
            </w:pict>
          </mc:Fallback>
        </mc:AlternateContent>
      </w:r>
      <w:r>
        <w:rPr>
          <w:noProof/>
        </w:rPr>
        <mc:AlternateContent>
          <mc:Choice Requires="wps">
            <w:drawing>
              <wp:anchor distT="0" distB="0" distL="114935" distR="114935" simplePos="0" relativeHeight="251662336" behindDoc="0" locked="0" layoutInCell="1" allowOverlap="1">
                <wp:simplePos x="0" y="0"/>
                <wp:positionH relativeFrom="column">
                  <wp:posOffset>2196465</wp:posOffset>
                </wp:positionH>
                <wp:positionV relativeFrom="paragraph">
                  <wp:posOffset>147320</wp:posOffset>
                </wp:positionV>
                <wp:extent cx="3766185" cy="71945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719455"/>
                        </a:xfrm>
                        <a:prstGeom prst="rect">
                          <a:avLst/>
                        </a:prstGeom>
                        <a:solidFill>
                          <a:srgbClr val="FFFFFF"/>
                        </a:solidFill>
                        <a:ln>
                          <a:noFill/>
                        </a:ln>
                      </wps:spPr>
                      <wps:txbx>
                        <w:txbxContent>
                          <w:p w:rsidR="004740F4" w:rsidRDefault="00035FBB">
                            <w:pPr>
                              <w:pStyle w:val="affb"/>
                            </w:pPr>
                            <w:r>
                              <w:rPr>
                                <w:lang w:eastAsia="zh-CN"/>
                              </w:rPr>
                              <w:t>TB/AIIA</w:t>
                            </w:r>
                          </w:p>
                          <w:p w:rsidR="004740F4" w:rsidRDefault="004740F4">
                            <w:pPr>
                              <w:pStyle w:val="affb"/>
                            </w:pPr>
                          </w:p>
                        </w:txbxContent>
                      </wps:txbx>
                      <wps:bodyPr rot="0" vert="horz" wrap="square" lIns="0" tIns="0" rIns="0" bIns="0" anchor="t" anchorCtr="0" upright="1">
                        <a:noAutofit/>
                      </wps:bodyPr>
                    </wps:wsp>
                  </a:graphicData>
                </a:graphic>
              </wp:anchor>
            </w:drawing>
          </mc:Choice>
          <mc:Fallback>
            <w:pict>
              <v:shape id="Text Box 16" o:spid="_x0000_s1027" type="#_x0000_t202" style="position:absolute;left:0;text-align:left;margin-left:172.95pt;margin-top:11.6pt;width:296.55pt;height:56.6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" stroked="f">
                <v:textbox inset="0,0,0,0">
                  <w:txbxContent>
                    <w:p w:rsidR="004740F4" w:rsidRDefault="00035FBB">
                      <w:pPr>
                        <w:pStyle w:val="affb"/>
                      </w:pPr>
                      <w:r>
                        <w:rPr>
                          <w:lang w:eastAsia="zh-CN"/>
                        </w:rPr>
                        <w:t>TB/AIIA</w:t>
                      </w:r>
                    </w:p>
                    <w:p w:rsidR="004740F4" w:rsidRDefault="004740F4">
                      <w:pPr>
                        <w:pStyle w:val="affb"/>
                      </w:pPr>
                    </w:p>
                  </w:txbxContent>
                </v:textbox>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740F4" w:rsidRDefault="00035FBB">
      <w:pPr>
        <w:widowControl/>
        <w:tabs>
          <w:tab w:val="center" w:pos="4201"/>
          <w:tab w:val="right" w:leader="dot" w:pos="9298"/>
        </w:tabs>
        <w:autoSpaceDE w:val="0"/>
        <w:autoSpaceDN w:val="0"/>
        <w:spacing w:line="360" w:lineRule="auto"/>
        <w:rPr>
          <w:rFonts w:ascii="黑体" w:eastAsia="黑体"/>
          <w:color w:val="000000"/>
          <w:kern w:val="0"/>
          <w:sz w:val="32"/>
          <w:szCs w:val="20"/>
        </w:rPr>
      </w:pPr>
      <w:r>
        <w:rPr>
          <w:rFonts w:ascii="宋体"/>
          <w:noProof/>
          <w:color w:val="000000"/>
          <w:kern w:val="0"/>
          <w:sz w:val="21"/>
          <w:szCs w:val="20"/>
        </w:rPr>
        <mc:AlternateContent>
          <mc:Choice Requires="wps">
            <w:drawing>
              <wp:anchor distT="0" distB="0" distL="114935" distR="114935" simplePos="0" relativeHeight="251668480" behindDoc="0" locked="0" layoutInCell="1" allowOverlap="1">
                <wp:simplePos x="0" y="0"/>
                <wp:positionH relativeFrom="margin">
                  <wp:posOffset>4581525</wp:posOffset>
                </wp:positionH>
                <wp:positionV relativeFrom="margin">
                  <wp:posOffset>7906385</wp:posOffset>
                </wp:positionV>
                <wp:extent cx="1447800" cy="311785"/>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11785"/>
                        </a:xfrm>
                        <a:prstGeom prst="rect">
                          <a:avLst/>
                        </a:prstGeom>
                        <a:solidFill>
                          <a:srgbClr val="FFFFFF"/>
                        </a:solidFill>
                        <a:ln>
                          <a:noFill/>
                        </a:ln>
                      </wps:spPr>
                      <wps:txbx>
                        <w:txbxContent>
                          <w:p w:rsidR="004740F4" w:rsidRDefault="00035FBB">
                            <w:pPr>
                              <w:pStyle w:val="affd"/>
                              <w:rPr>
                                <w:lang w:eastAsia="zh-CN"/>
                              </w:rPr>
                            </w:pPr>
                            <w:r>
                              <w:rPr>
                                <w:highlight w:val="yellow"/>
                              </w:rPr>
                              <w:t>202</w:t>
                            </w:r>
                            <w:r>
                              <w:rPr>
                                <w:rFonts w:hint="eastAsia"/>
                                <w:highlight w:val="yellow"/>
                                <w:lang w:eastAsia="zh-CN"/>
                              </w:rPr>
                              <w:t>6</w:t>
                            </w:r>
                            <w:r>
                              <w:rPr>
                                <w:highlight w:val="yellow"/>
                              </w:rPr>
                              <w:t>-</w:t>
                            </w:r>
                            <w:r>
                              <w:rPr>
                                <w:rFonts w:hint="eastAsia"/>
                                <w:highlight w:val="yellow"/>
                                <w:lang w:eastAsia="zh-CN"/>
                              </w:rPr>
                              <w:t>03</w:t>
                            </w:r>
                            <w:r>
                              <w:rPr>
                                <w:highlight w:val="yellow"/>
                              </w:rPr>
                              <w:t>-</w:t>
                            </w:r>
                            <w:r>
                              <w:rPr>
                                <w:rFonts w:hint="eastAsia"/>
                                <w:highlight w:val="yellow"/>
                                <w:lang w:eastAsia="zh-CN"/>
                              </w:rPr>
                              <w:t>16</w:t>
                            </w:r>
                            <w:r>
                              <w:rPr>
                                <w:rFonts w:hint="eastAsia"/>
                                <w:lang w:eastAsia="zh-CN"/>
                              </w:rPr>
                              <w:t>实施</w:t>
                            </w:r>
                          </w:p>
                        </w:txbxContent>
                      </wps:txbx>
                      <wps:bodyPr rot="0" vert="horz" wrap="square" lIns="0" tIns="0" rIns="0" bIns="0" anchor="t" anchorCtr="0" upright="1">
                        <a:noAutofit/>
                      </wps:bodyPr>
                    </wps:wsp>
                  </a:graphicData>
                </a:graphic>
              </wp:anchor>
            </w:drawing>
          </mc:Choice>
          <mc:Fallback>
            <w:pict>
              <v:shape id="Text Box 24" o:spid="_x0000_s1028" type="#_x0000_t202" style="position:absolute;left:0;text-align:left;margin-left:360.75pt;margin-top:622.55pt;width:114pt;height:24.55pt;z-index:251668480;visibility:visible;mso-wrap-style:square;mso-wrap-distance-left:9.05pt;mso-wrap-distance-top:0;mso-wrap-distance-right:9.05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" stroked="f">
                <v:textbox inset="0,0,0,0">
                  <w:txbxContent>
                    <w:p w:rsidR="004740F4" w:rsidRDefault="00035FBB">
                      <w:pPr>
                        <w:pStyle w:val="affd"/>
                        <w:rPr>
                          <w:lang w:eastAsia="zh-CN"/>
                        </w:rPr>
                      </w:pPr>
                      <w:r>
                        <w:rPr>
                          <w:highlight w:val="yellow"/>
                        </w:rPr>
                        <w:t>202</w:t>
                      </w:r>
                      <w:r>
                        <w:rPr>
                          <w:rFonts w:hint="eastAsia"/>
                          <w:highlight w:val="yellow"/>
                          <w:lang w:eastAsia="zh-CN"/>
                        </w:rPr>
                        <w:t>6</w:t>
                      </w:r>
                      <w:r>
                        <w:rPr>
                          <w:highlight w:val="yellow"/>
                        </w:rPr>
                        <w:t>-</w:t>
                      </w:r>
                      <w:r>
                        <w:rPr>
                          <w:rFonts w:hint="eastAsia"/>
                          <w:highlight w:val="yellow"/>
                          <w:lang w:eastAsia="zh-CN"/>
                        </w:rPr>
                        <w:t>03</w:t>
                      </w:r>
                      <w:r>
                        <w:rPr>
                          <w:highlight w:val="yellow"/>
                        </w:rPr>
                        <w:t>-</w:t>
                      </w:r>
                      <w:r>
                        <w:rPr>
                          <w:rFonts w:hint="eastAsia"/>
                          <w:highlight w:val="yellow"/>
                          <w:lang w:eastAsia="zh-CN"/>
                        </w:rPr>
                        <w:t>16</w:t>
                      </w:r>
                      <w:r>
                        <w:rPr>
                          <w:rFonts w:hint="eastAsia"/>
                          <w:lang w:eastAsia="zh-CN"/>
                        </w:rPr>
                        <w:t>实施</w:t>
                      </w:r>
                    </w:p>
                  </w:txbxContent>
                </v:textbox>
                <w10:wrap anchorx="margin" anchory="margin"/>
              </v:shape>
            </w:pict>
          </mc:Fallback>
        </mc:AlternateContent>
      </w:r>
    </w:p>
    <w:p w:rsidR="004740F4" w:rsidRDefault="00035FBB">
      <w:pPr>
        <w:spacing w:line="360" w:lineRule="auto"/>
        <w:rPr>
          <w:rFonts w:ascii="宋体" w:hAnsi="宋体"/>
          <w:sz w:val="21"/>
        </w:rPr>
        <w:sectPr w:rsidR="004740F4">
          <w:headerReference w:type="even" r:id="rId9"/>
          <w:headerReference w:type="default" r:id="rId10"/>
          <w:footerReference w:type="even" r:id="rId11"/>
          <w:footerReference w:type="default" r:id="rId12"/>
          <w:headerReference w:type="first" r:id="rId13"/>
          <w:pgSz w:w="11906" w:h="16838"/>
          <w:pgMar w:top="1440" w:right="1800" w:bottom="1440" w:left="1800" w:header="851" w:footer="992" w:gutter="0"/>
          <w:pgNumType w:start="1"/>
          <w:cols w:space="425"/>
          <w:docGrid w:type="lines" w:linePitch="312"/>
        </w:sectPr>
      </w:pPr>
      <w:r>
        <w:rPr>
          <w:noProof/>
          <w:color w:val="000000"/>
        </w:rPr>
        <mc:AlternateContent>
          <mc:Choice Requires="wps">
            <w:drawing>
              <wp:anchor distT="0" distB="0" distL="114300" distR="114300" simplePos="0" relativeHeight="251669504" behindDoc="0" locked="1" layoutInCell="1" allowOverlap="1">
                <wp:simplePos x="0" y="0"/>
                <wp:positionH relativeFrom="margin">
                  <wp:align>center</wp:align>
                </wp:positionH>
                <wp:positionV relativeFrom="margin">
                  <wp:posOffset>8380095</wp:posOffset>
                </wp:positionV>
                <wp:extent cx="6120130" cy="363220"/>
                <wp:effectExtent l="0" t="0" r="0" b="0"/>
                <wp:wrapNone/>
                <wp:docPr id="2384" name="文本框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rsidR="004740F4" w:rsidRDefault="00035FBB">
                            <w:pPr>
                              <w:pStyle w:val="afff"/>
                            </w:pPr>
                            <w:r>
                              <w:rPr>
                                <w:rFonts w:hint="eastAsia"/>
                              </w:rPr>
                              <w:t>中</w:t>
                            </w:r>
                            <w:r>
                              <w:rPr>
                                <w:rFonts w:hint="eastAsia"/>
                                <w:lang w:eastAsia="zh-CN"/>
                              </w:rPr>
                              <w:t>国人工智能产业发展联盟</w:t>
                            </w:r>
                            <w:r>
                              <w:rPr>
                                <w:rStyle w:val="affe"/>
                                <w:rFonts w:hint="eastAsia"/>
                              </w:rPr>
                              <w:t>发布</w:t>
                            </w:r>
                          </w:p>
                        </w:txbxContent>
                      </wps:txbx>
                      <wps:bodyPr rot="0" vert="horz" wrap="square" lIns="0" tIns="0" rIns="0" bIns="0" anchor="t" anchorCtr="0" upright="1">
                        <a:noAutofit/>
                      </wps:bodyPr>
                    </wps:wsp>
                  </a:graphicData>
                </a:graphic>
              </wp:anchor>
            </w:drawing>
          </mc:Choice>
          <mc:Fallback>
            <w:pict>
              <v:shape id="文本框 2384" o:spid="_x0000_s1029" type="#_x0000_t202" style="position:absolute;left:0;text-align:left;margin-left:0;margin-top:659.85pt;width:481.9pt;height:28.6pt;z-index:251669504;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" stroked="f">
                <v:textbox inset="0,0,0,0">
                  <w:txbxContent>
                    <w:p w:rsidR="004740F4" w:rsidRDefault="00035FBB">
                      <w:pPr>
                        <w:pStyle w:val="afff"/>
                      </w:pPr>
                      <w:r>
                        <w:rPr>
                          <w:rFonts w:hint="eastAsia"/>
                        </w:rPr>
                        <w:t>中</w:t>
                      </w:r>
                      <w:r>
                        <w:rPr>
                          <w:rFonts w:hint="eastAsia"/>
                          <w:lang w:eastAsia="zh-CN"/>
                        </w:rPr>
                        <w:t>国人工智能产业发展联盟</w:t>
                      </w:r>
                      <w:r>
                        <w:rPr>
                          <w:rStyle w:val="affe"/>
                          <w:rFonts w:hint="eastAsia"/>
                        </w:rPr>
                        <w:t>发布</w:t>
                      </w:r>
                    </w:p>
                  </w:txbxContent>
                </v:textbox>
                <w10:wrap anchorx="margin" anchory="margin"/>
                <w10:anchorlock/>
              </v:shape>
            </w:pict>
          </mc:Fallback>
        </mc:AlternateContent>
      </w:r>
      <w:r>
        <w:rPr>
          <w:noProof/>
        </w:rPr>
        <mc:AlternateContent>
          <mc:Choice Requires="wps">
            <w:drawing>
              <wp:anchor distT="0" distB="0" distL="114935" distR="114935" simplePos="0" relativeHeight="251664384" behindDoc="0" locked="0" layoutInCell="1" allowOverlap="1">
                <wp:simplePos x="0" y="0"/>
                <wp:positionH relativeFrom="margin">
                  <wp:posOffset>-141605</wp:posOffset>
                </wp:positionH>
                <wp:positionV relativeFrom="margin">
                  <wp:posOffset>1043940</wp:posOffset>
                </wp:positionV>
                <wp:extent cx="6033770" cy="390525"/>
                <wp:effectExtent l="0" t="0"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390525"/>
                        </a:xfrm>
                        <a:prstGeom prst="rect">
                          <a:avLst/>
                        </a:prstGeom>
                        <a:solidFill>
                          <a:srgbClr val="FFFFFF"/>
                        </a:solidFill>
                        <a:ln>
                          <a:noFill/>
                        </a:ln>
                      </wps:spPr>
                      <wps:txbx>
                        <w:txbxContent>
                          <w:p w:rsidR="004740F4" w:rsidRDefault="00035FBB">
                            <w:pPr>
                              <w:pStyle w:val="affc"/>
                              <w:jc w:val="distribute"/>
                            </w:pPr>
                            <w:r>
                              <w:rPr>
                                <w:rFonts w:hint="eastAsia"/>
                                <w:lang w:eastAsia="zh-CN"/>
                              </w:rPr>
                              <w:t>中国人工智能产业发展联盟</w:t>
                            </w:r>
                          </w:p>
                          <w:p w:rsidR="004740F4" w:rsidRDefault="004740F4">
                            <w:pPr>
                              <w:rPr>
                                <w:szCs w:val="44"/>
                              </w:rPr>
                            </w:pPr>
                          </w:p>
                        </w:txbxContent>
                      </wps:txbx>
                      <wps:bodyPr rot="0" vert="horz" wrap="square" lIns="0" tIns="0" rIns="0" bIns="0" anchor="t" anchorCtr="0" upright="1">
                        <a:noAutofit/>
                      </wps:bodyPr>
                    </wps:wsp>
                  </a:graphicData>
                </a:graphic>
              </wp:anchor>
            </w:drawing>
          </mc:Choice>
          <mc:Fallback>
            <w:pict>
              <v:shape id="Text Box 18" o:spid="_x0000_s1030" type="#_x0000_t202" style="position:absolute;left:0;text-align:left;margin-left:-11.15pt;margin-top:82.2pt;width:475.1pt;height:30.75pt;z-index:251664384;visibility:visible;mso-wrap-style:square;mso-wrap-distance-left:9.05pt;mso-wrap-distance-top:0;mso-wrap-distance-right:9.05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" stroked="f">
                <v:textbox inset="0,0,0,0">
                  <w:txbxContent>
                    <w:p w:rsidR="004740F4" w:rsidRDefault="00035FBB">
                      <w:pPr>
                        <w:pStyle w:val="affc"/>
                        <w:jc w:val="distribute"/>
                      </w:pPr>
                      <w:r>
                        <w:rPr>
                          <w:rFonts w:hint="eastAsia"/>
                          <w:lang w:eastAsia="zh-CN"/>
                        </w:rPr>
                        <w:t>中国人工智能产业发展联盟</w:t>
                      </w:r>
                    </w:p>
                    <w:p w:rsidR="004740F4" w:rsidRDefault="004740F4">
                      <w:pPr>
                        <w:rPr>
                          <w:szCs w:val="44"/>
                        </w:rPr>
                      </w:pPr>
                    </w:p>
                  </w:txbxContent>
                </v:textbox>
                <w10:wrap anchorx="margin" anchory="margin"/>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margin">
                  <wp:posOffset>4000500</wp:posOffset>
                </wp:positionH>
                <wp:positionV relativeFrom="margin">
                  <wp:posOffset>1291590</wp:posOffset>
                </wp:positionV>
                <wp:extent cx="1832610" cy="669925"/>
                <wp:effectExtent l="0" t="0" r="0" b="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669925"/>
                        </a:xfrm>
                        <a:prstGeom prst="rect">
                          <a:avLst/>
                        </a:prstGeom>
                        <a:solidFill>
                          <a:srgbClr val="FFFFFF"/>
                        </a:solidFill>
                        <a:ln>
                          <a:noFill/>
                        </a:ln>
                      </wps:spPr>
                      <wps:txbx>
                        <w:txbxContent>
                          <w:p w:rsidR="004740F4" w:rsidRDefault="00035FBB">
                            <w:pPr>
                              <w:pStyle w:val="11"/>
                              <w:rPr>
                                <w:lang w:eastAsia="zh-CN"/>
                              </w:rPr>
                            </w:pPr>
                            <w:r>
                              <w:rPr>
                                <w:lang w:eastAsia="zh-CN"/>
                              </w:rPr>
                              <w:t>AIIA</w:t>
                            </w:r>
                            <w:r>
                              <w:rPr>
                                <w:rFonts w:hint="eastAsia"/>
                                <w:lang w:eastAsia="zh-CN"/>
                              </w:rPr>
                              <w:t>/</w:t>
                            </w:r>
                            <w:r>
                              <w:rPr>
                                <w:lang w:eastAsia="zh-CN"/>
                              </w:rPr>
                              <w:t xml:space="preserve">PG </w:t>
                            </w:r>
                            <w:r>
                              <w:rPr>
                                <w:rFonts w:hint="eastAsia"/>
                                <w:highlight w:val="yellow"/>
                                <w:lang w:eastAsia="zh-CN"/>
                              </w:rPr>
                              <w:t>0163</w:t>
                            </w:r>
                            <w:r>
                              <w:rPr>
                                <w:highlight w:val="yellow"/>
                                <w:lang w:eastAsia="zh-CN"/>
                              </w:rPr>
                              <w:t>-202</w:t>
                            </w:r>
                            <w:r>
                              <w:rPr>
                                <w:rFonts w:hint="eastAsia"/>
                                <w:highlight w:val="yellow"/>
                                <w:lang w:eastAsia="zh-CN"/>
                              </w:rPr>
                              <w:t>6</w:t>
                            </w:r>
                          </w:p>
                        </w:txbxContent>
                      </wps:txbx>
                      <wps:bodyPr rot="0" vert="horz" wrap="square" lIns="0" tIns="0" rIns="0" bIns="0" anchor="t" anchorCtr="0" upright="1">
                        <a:noAutofit/>
                      </wps:bodyPr>
                    </wps:wsp>
                  </a:graphicData>
                </a:graphic>
              </wp:anchor>
            </w:drawing>
          </mc:Choice>
          <mc:Fallback>
            <w:pict>
              <v:shape id="Text Box 17" o:spid="_x0000_s1031" type="#_x0000_t202" style="position:absolute;left:0;text-align:left;margin-left:315pt;margin-top:101.7pt;width:144.3pt;height:52.75pt;z-index:251663360;visibility:visible;mso-wrap-style:square;mso-wrap-distance-left:9.05pt;mso-wrap-distance-top:0;mso-wrap-distance-right:9.05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" stroked="f">
                <v:textbox inset="0,0,0,0">
                  <w:txbxContent>
                    <w:p w:rsidR="004740F4" w:rsidRDefault="00035FBB">
                      <w:pPr>
                        <w:pStyle w:val="11"/>
                        <w:rPr>
                          <w:lang w:eastAsia="zh-CN"/>
                        </w:rPr>
                      </w:pPr>
                      <w:r>
                        <w:rPr>
                          <w:lang w:eastAsia="zh-CN"/>
                        </w:rPr>
                        <w:t>AIIA</w:t>
                      </w:r>
                      <w:r>
                        <w:rPr>
                          <w:rFonts w:hint="eastAsia"/>
                          <w:lang w:eastAsia="zh-CN"/>
                        </w:rPr>
                        <w:t>/</w:t>
                      </w:r>
                      <w:r>
                        <w:rPr>
                          <w:lang w:eastAsia="zh-CN"/>
                        </w:rPr>
                        <w:t xml:space="preserve">PG </w:t>
                      </w:r>
                      <w:r>
                        <w:rPr>
                          <w:rFonts w:hint="eastAsia"/>
                          <w:highlight w:val="yellow"/>
                          <w:lang w:eastAsia="zh-CN"/>
                        </w:rPr>
                        <w:t>0163</w:t>
                      </w:r>
                      <w:r>
                        <w:rPr>
                          <w:highlight w:val="yellow"/>
                          <w:lang w:eastAsia="zh-CN"/>
                        </w:rPr>
                        <w:t>-202</w:t>
                      </w:r>
                      <w:r>
                        <w:rPr>
                          <w:rFonts w:hint="eastAsia"/>
                          <w:highlight w:val="yellow"/>
                          <w:lang w:eastAsia="zh-CN"/>
                        </w:rPr>
                        <w:t>6</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-229235</wp:posOffset>
                </wp:positionH>
                <wp:positionV relativeFrom="paragraph">
                  <wp:posOffset>1369060</wp:posOffset>
                </wp:positionV>
                <wp:extent cx="6121400" cy="0"/>
                <wp:effectExtent l="0" t="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600">
                          <a:solidFill>
                            <a:srgbClr val="800008"/>
                          </a:solidFill>
                          <a:miter lim="800000"/>
                        </a:ln>
                      </wps:spPr>
                      <wps:bodyPr/>
                    </wps:wsp>
                  </a:graphicData>
                </a:graphic>
              </wp:anchor>
            </w:drawing>
          </mc:Choice>
          <mc:Fallback xmlns:w15="http://schemas.microsoft.com/office/word/2012/wordml" xmlns:wpsCustomData="http://www.wps.cn/officeDocument/2013/wpsCustomData">
            <w:pict>
              <v:line id="Line 19" o:spid="_x0000_s1026" o:spt="20" style="position:absolute;left:0pt;margin-left:-18.05pt;margin-top:107.8pt;height:0pt;width:482pt;z-index:251665408;mso-width-relative:page;mso-height-relative:page;" filled="f" stroked="t" coordsize="21600,21600" o:gfxdata="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3qAs2QAAAAsBAAAPAAAAAAAAAAEAIAAAACIA&#10;AABkcnMvZG93bnJldi54bWxQSwECFAAUAAAACACHTuJAs7hErs8BAACvAwAADgAAAAAAAAABACAA&#10;AAAoAQAAZHJzL2Uyb0RvYy54bWxQSwUGAAAAAAYABgBZAQAAaQUAAAAA&#10;">
                <v:fill on="f" focussize="0,0"/>
                <v:stroke weight="0.992125984251969pt" color="#800008" miterlimit="8" joinstyle="miter"/>
                <v:imagedata o:title=""/>
                <o:lock v:ext="edit" aspectratio="f"/>
              </v:line>
            </w:pict>
          </mc:Fallback>
        </mc:AlternateContent>
      </w:r>
      <w:r>
        <w:rPr>
          <w:noProof/>
          <w:color w:val="000000"/>
        </w:rPr>
        <mc:AlternateContent>
          <mc:Choice Requires="wps">
            <w:drawing>
              <wp:anchor distT="0" distB="0" distL="114935" distR="114935" simplePos="0" relativeHeight="251666432" behindDoc="0" locked="0" layoutInCell="1" allowOverlap="1">
                <wp:simplePos x="0" y="0"/>
                <wp:positionH relativeFrom="margin">
                  <wp:posOffset>-86995</wp:posOffset>
                </wp:positionH>
                <wp:positionV relativeFrom="margin">
                  <wp:posOffset>7906385</wp:posOffset>
                </wp:positionV>
                <wp:extent cx="1447800" cy="311785"/>
                <wp:effectExtent l="0" t="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11785"/>
                        </a:xfrm>
                        <a:prstGeom prst="rect">
                          <a:avLst/>
                        </a:prstGeom>
                        <a:solidFill>
                          <a:srgbClr val="FFFFFF"/>
                        </a:solidFill>
                        <a:ln>
                          <a:noFill/>
                        </a:ln>
                      </wps:spPr>
                      <wps:txbx>
                        <w:txbxContent>
                          <w:p w:rsidR="004740F4" w:rsidRDefault="00035FBB">
                            <w:pPr>
                              <w:pStyle w:val="affd"/>
                            </w:pPr>
                            <w:r>
                              <w:rPr>
                                <w:highlight w:val="yellow"/>
                              </w:rPr>
                              <w:t>202</w:t>
                            </w:r>
                            <w:r>
                              <w:rPr>
                                <w:rFonts w:hint="eastAsia"/>
                                <w:highlight w:val="yellow"/>
                                <w:lang w:eastAsia="zh-CN"/>
                              </w:rPr>
                              <w:t>6</w:t>
                            </w:r>
                            <w:r>
                              <w:rPr>
                                <w:highlight w:val="yellow"/>
                              </w:rPr>
                              <w:t>-</w:t>
                            </w:r>
                            <w:r>
                              <w:rPr>
                                <w:rFonts w:hint="eastAsia"/>
                                <w:highlight w:val="yellow"/>
                                <w:lang w:eastAsia="zh-CN"/>
                              </w:rPr>
                              <w:t>03</w:t>
                            </w:r>
                            <w:r>
                              <w:rPr>
                                <w:highlight w:val="yellow"/>
                              </w:rPr>
                              <w:t>-</w:t>
                            </w:r>
                            <w:r>
                              <w:rPr>
                                <w:rFonts w:hint="eastAsia"/>
                                <w:highlight w:val="yellow"/>
                                <w:lang w:eastAsia="zh-CN"/>
                              </w:rPr>
                              <w:t>16</w:t>
                            </w:r>
                            <w:r>
                              <w:t>发布</w:t>
                            </w:r>
                          </w:p>
                        </w:txbxContent>
                      </wps:txbx>
                      <wps:bodyPr rot="0" vert="horz" wrap="square" lIns="0" tIns="0" rIns="0" bIns="0" anchor="t" anchorCtr="0" upright="1">
                        <a:noAutofit/>
                      </wps:bodyPr>
                    </wps:wsp>
                  </a:graphicData>
                </a:graphic>
              </wp:anchor>
            </w:drawing>
          </mc:Choice>
          <mc:Fallback>
            <w:pict>
              <v:shape id="Text Box 22" o:spid="_x0000_s1032" type="#_x0000_t202" style="position:absolute;left:0;text-align:left;margin-left:-6.85pt;margin-top:622.55pt;width:114pt;height:24.55pt;z-index:251666432;visibility:visible;mso-wrap-style:square;mso-wrap-distance-left:9.05pt;mso-wrap-distance-top:0;mso-wrap-distance-right:9.05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" stroked="f">
                <v:textbox inset="0,0,0,0">
                  <w:txbxContent>
                    <w:p w:rsidR="004740F4" w:rsidRDefault="00035FBB">
                      <w:pPr>
                        <w:pStyle w:val="affd"/>
                      </w:pPr>
                      <w:r>
                        <w:rPr>
                          <w:highlight w:val="yellow"/>
                        </w:rPr>
                        <w:t>202</w:t>
                      </w:r>
                      <w:r>
                        <w:rPr>
                          <w:rFonts w:hint="eastAsia"/>
                          <w:highlight w:val="yellow"/>
                          <w:lang w:eastAsia="zh-CN"/>
                        </w:rPr>
                        <w:t>6</w:t>
                      </w:r>
                      <w:r>
                        <w:rPr>
                          <w:highlight w:val="yellow"/>
                        </w:rPr>
                        <w:t>-</w:t>
                      </w:r>
                      <w:r>
                        <w:rPr>
                          <w:rFonts w:hint="eastAsia"/>
                          <w:highlight w:val="yellow"/>
                          <w:lang w:eastAsia="zh-CN"/>
                        </w:rPr>
                        <w:t>03</w:t>
                      </w:r>
                      <w:r>
                        <w:rPr>
                          <w:highlight w:val="yellow"/>
                        </w:rPr>
                        <w:t>-</w:t>
                      </w:r>
                      <w:r>
                        <w:rPr>
                          <w:rFonts w:hint="eastAsia"/>
                          <w:highlight w:val="yellow"/>
                          <w:lang w:eastAsia="zh-CN"/>
                        </w:rPr>
                        <w:t>16</w:t>
                      </w:r>
                      <w:r>
                        <w:t>发布</w:t>
                      </w:r>
                    </w:p>
                  </w:txbxContent>
                </v:textbox>
                <w10:wrap anchorx="margin" anchory="margin"/>
              </v:shape>
            </w:pict>
          </mc:Fallback>
        </mc:AlternateContent>
      </w:r>
      <w:r>
        <w:rPr>
          <w:noProof/>
          <w:color w:val="000000"/>
        </w:rPr>
        <mc:AlternateContent>
          <mc:Choice Requires="wps">
            <w:drawing>
              <wp:anchor distT="0" distB="0" distL="114300" distR="114300" simplePos="0" relativeHeight="251667456" behindDoc="0" locked="0" layoutInCell="1" allowOverlap="1">
                <wp:simplePos x="0" y="0"/>
                <wp:positionH relativeFrom="column">
                  <wp:posOffset>-160655</wp:posOffset>
                </wp:positionH>
                <wp:positionV relativeFrom="paragraph">
                  <wp:posOffset>7729220</wp:posOffset>
                </wp:positionV>
                <wp:extent cx="6121400" cy="0"/>
                <wp:effectExtent l="0" t="0" r="0" b="0"/>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600">
                          <a:solidFill>
                            <a:srgbClr val="800008"/>
                          </a:solidFill>
                          <a:miter lim="800000"/>
                        </a:ln>
                      </wps:spPr>
                      <wps:bodyPr/>
                    </wps:wsp>
                  </a:graphicData>
                </a:graphic>
              </wp:anchor>
            </w:drawing>
          </mc:Choice>
          <mc:Fallback xmlns:w15="http://schemas.microsoft.com/office/word/2012/wordml" xmlns:wpsCustomData="http://www.wps.cn/officeDocument/2013/wpsCustomData">
            <w:pict>
              <v:line id="Line 23" o:spid="_x0000_s1026" o:spt="20" style="position:absolute;left:0pt;margin-left:-12.65pt;margin-top:608.6pt;height:0pt;width:482pt;z-index:251667456;mso-width-relative:page;mso-height-relative:page;" filled="f" stroked="t" coordsize="21600,21600" o:gfxdata="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5mwAdkAAAANAQAADwAAAAAAAAABACAAAAAi&#10;AAAAZHJzL2Rvd25yZXYueG1sUEsBAhQAFAAAAAgAh07iQEJRJd3QAQAArwMAAA4AAAAAAAAAAQAg&#10;AAAAKAEAAGRycy9lMm9Eb2MueG1sUEsFBgAAAAAGAAYAWQEAAGoFAAAAAA==&#10;">
                <v:fill on="f" focussize="0,0"/>
                <v:stroke weight="0.992125984251969pt" color="#800008" miterlimit="8" joinstyle="miter"/>
                <v:imagedata o:title=""/>
                <o:lock v:ext="edit" aspectratio="f"/>
              </v:line>
            </w:pict>
          </mc:Fallback>
        </mc:AlternateContent>
      </w:r>
      <w:bookmarkEnd w:id="24"/>
      <w:bookmarkEnd w:id="25"/>
      <w:bookmarkEnd w:id="26"/>
      <w:r>
        <w:rPr>
          <w:noProof/>
        </w:rPr>
        <mc:AlternateContent>
          <mc:Choice Requires="wps">
            <w:drawing>
              <wp:anchor distT="0" distB="0" distL="114300" distR="114300" simplePos="0" relativeHeight="251670528" behindDoc="0" locked="0" layoutInCell="1" allowOverlap="1">
                <wp:simplePos x="0" y="0"/>
                <wp:positionH relativeFrom="column">
                  <wp:posOffset>-180975</wp:posOffset>
                </wp:positionH>
                <wp:positionV relativeFrom="paragraph">
                  <wp:posOffset>1657985</wp:posOffset>
                </wp:positionV>
                <wp:extent cx="6007100" cy="29330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007083" cy="2932962"/>
                        </a:xfrm>
                        <a:prstGeom prst="rect">
                          <a:avLst/>
                        </a:prstGeom>
                        <a:noFill/>
                        <a:ln>
                          <a:noFill/>
                        </a:ln>
                      </wps:spPr>
                      <wps:txbx>
                        <w:txbxContent>
                          <w:bookmarkStart w:id="27" w:name="_Hlk53596505" w:displacedByCustomXml="next"/>
                          <w:sdt>
                            <w:sdtPr>
                              <w:rPr>
                                <w:rFonts w:hAnsi="Times New Roman" w:hint="eastAsia"/>
                                <w:lang w:eastAsia="zh-CN"/>
                              </w:rPr>
                              <w:tag w:val="STDNAME"/>
                              <w:id w:val="446902415"/>
                              <w:text w:multiLine="1"/>
                            </w:sdtPr>
                            <w:sdtEndPr/>
                            <w:sdtContent>
                              <w:p w:rsidR="004740F4" w:rsidRDefault="00035FBB">
                                <w:pPr>
                                  <w:pStyle w:val="affff3"/>
                                  <w:rPr>
                                    <w:rFonts w:hAnsi="Times New Roman"/>
                                  </w:rPr>
                                </w:pPr>
                                <w:r>
                                  <w:rPr>
                                    <w:rFonts w:hAnsi="Times New Roman" w:hint="eastAsia"/>
                                    <w:lang w:eastAsia="zh-CN"/>
                                  </w:rPr>
                                  <w:t>OpenClaw类智能体安全防护产品</w:t>
                                </w:r>
                                <w:r>
                                  <w:rPr>
                                    <w:rFonts w:hAnsi="Times New Roman"/>
                                    <w:lang w:eastAsia="zh-CN"/>
                                  </w:rPr>
                                  <w:br/>
                                </w:r>
                                <w:r>
                                  <w:rPr>
                                    <w:rFonts w:hAnsi="Times New Roman" w:hint="eastAsia"/>
                                    <w:lang w:eastAsia="zh-CN"/>
                                  </w:rPr>
                                  <w:t>能力要求与评估方法</w:t>
                                </w:r>
                              </w:p>
                            </w:sdtContent>
                          </w:sdt>
                          <w:bookmarkEnd w:id="27"/>
                          <w:p w:rsidR="004740F4" w:rsidRDefault="004740F4">
                            <w:pPr>
                              <w:spacing w:before="20" w:line="221" w:lineRule="auto"/>
                              <w:ind w:left="75"/>
                              <w:rPr>
                                <w:rFonts w:ascii="黑体" w:eastAsia="黑体" w:hAnsi="黑体" w:cs="黑体"/>
                                <w:sz w:val="52"/>
                                <w:szCs w:val="52"/>
                              </w:rPr>
                            </w:pPr>
                          </w:p>
                          <w:p w:rsidR="004740F4" w:rsidRDefault="004740F4">
                            <w:pPr>
                              <w:spacing w:line="253" w:lineRule="auto"/>
                            </w:pPr>
                          </w:p>
                          <w:p w:rsidR="004740F4" w:rsidRDefault="004740F4">
                            <w:pPr>
                              <w:spacing w:line="254" w:lineRule="auto"/>
                            </w:pPr>
                          </w:p>
                          <w:p w:rsidR="004740F4" w:rsidRDefault="00035FBB">
                            <w:pPr>
                              <w:spacing w:before="91" w:line="288" w:lineRule="auto"/>
                              <w:ind w:left="3262" w:right="20" w:hanging="3242"/>
                              <w:jc w:val="center"/>
                              <w:rPr>
                                <w:rFonts w:ascii="黑体" w:eastAsia="黑体" w:hAnsi="黑体" w:cs="黑体"/>
                                <w:spacing w:val="-6"/>
                                <w:sz w:val="28"/>
                                <w:szCs w:val="28"/>
                              </w:rPr>
                            </w:pPr>
                            <w:r>
                              <w:rPr>
                                <w:rFonts w:ascii="黑体" w:eastAsia="黑体" w:hAnsi="黑体" w:cs="黑体" w:hint="eastAsia"/>
                                <w:spacing w:val="-6"/>
                                <w:sz w:val="28"/>
                                <w:szCs w:val="28"/>
                              </w:rPr>
                              <w:t>Requirements and Evaluation Methods for Capability of</w:t>
                            </w:r>
                          </w:p>
                          <w:p w:rsidR="004740F4" w:rsidRDefault="00035FBB">
                            <w:pPr>
                              <w:spacing w:before="91" w:line="288" w:lineRule="auto"/>
                              <w:ind w:left="3262" w:right="20" w:hanging="3242"/>
                              <w:jc w:val="center"/>
                              <w:rPr>
                                <w:rFonts w:ascii="黑体" w:eastAsia="黑体" w:hAnsi="黑体" w:cs="黑体"/>
                                <w:sz w:val="28"/>
                                <w:szCs w:val="28"/>
                              </w:rPr>
                            </w:pPr>
                            <w:r>
                              <w:rPr>
                                <w:rFonts w:ascii="黑体" w:eastAsia="黑体" w:hAnsi="黑体" w:cs="黑体" w:hint="eastAsia"/>
                                <w:spacing w:val="-6"/>
                                <w:sz w:val="28"/>
                                <w:szCs w:val="28"/>
                              </w:rPr>
                              <w:t xml:space="preserve"> </w:t>
                            </w:r>
                            <w:r>
                              <w:rPr>
                                <w:rFonts w:ascii="黑体" w:eastAsia="黑体" w:hAnsi="黑体" w:cs="黑体"/>
                                <w:spacing w:val="-6"/>
                                <w:sz w:val="28"/>
                                <w:szCs w:val="28"/>
                              </w:rPr>
                              <w:t>Security Protection Products for OpenClaw Agents</w:t>
                            </w:r>
                            <w:r>
                              <w:rPr>
                                <w:rFonts w:ascii="黑体" w:eastAsia="黑体" w:hAnsi="黑体" w:cs="黑体" w:hint="eastAsia"/>
                                <w:spacing w:val="-6"/>
                                <w:sz w:val="28"/>
                                <w:szCs w:val="28"/>
                              </w:rPr>
                              <w:t xml:space="preserve"> </w:t>
                            </w:r>
                          </w:p>
                          <w:p w:rsidR="004740F4" w:rsidRDefault="004740F4">
                            <w:pPr>
                              <w:spacing w:line="264" w:lineRule="auto"/>
                            </w:pPr>
                          </w:p>
                          <w:p w:rsidR="004740F4" w:rsidRDefault="004740F4">
                            <w:pPr>
                              <w:spacing w:line="264" w:lineRule="auto"/>
                            </w:pPr>
                          </w:p>
                          <w:p w:rsidR="004740F4" w:rsidRDefault="004740F4">
                            <w:pPr>
                              <w:spacing w:line="264" w:lineRule="auto"/>
                            </w:pPr>
                          </w:p>
                          <w:p w:rsidR="004740F4" w:rsidRDefault="00035FBB">
                            <w:pPr>
                              <w:spacing w:before="74" w:line="227" w:lineRule="auto"/>
                              <w:ind w:left="3902"/>
                              <w:rPr>
                                <w:rFonts w:ascii="宋体" w:hAnsi="宋体" w:cs="宋体"/>
                                <w:sz w:val="23"/>
                                <w:szCs w:val="23"/>
                              </w:rPr>
                            </w:pPr>
                            <w:r>
                              <w:rPr>
                                <w:rFonts w:ascii="宋体" w:hAnsi="宋体" w:cs="宋体"/>
                                <w:spacing w:val="22"/>
                                <w:sz w:val="23"/>
                                <w:szCs w:val="23"/>
                              </w:rPr>
                              <w:t>(征求意见稿)</w:t>
                            </w:r>
                          </w:p>
                        </w:txbxContent>
                      </wps:txbx>
                      <wps:bodyPr lIns="0" tIns="0" rIns="0" bIns="0" upright="1"/>
                    </wps:wsp>
                  </a:graphicData>
                </a:graphic>
              </wp:anchor>
            </w:drawing>
          </mc:Choice>
          <mc:Fallback>
            <w:pict>
              <v:shape id="文本框 4" o:spid="_x0000_s1033" type="#_x0000_t202" style="position:absolute;left:0;text-align:left;margin-left:-14.25pt;margin-top:130.55pt;width:473pt;height:230.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" filled="f" stroked="f">
                <v:textbox inset="0,0,0,0">
                  <w:txbxContent>
                    <w:bookmarkStart w:id="28" w:name="_Hlk53596505" w:displacedByCustomXml="next"/>
                    <w:sdt>
                      <w:sdtPr>
                        <w:rPr>
                          <w:rFonts w:hAnsi="Times New Roman" w:hint="eastAsia"/>
                          <w:lang w:eastAsia="zh-CN"/>
                        </w:rPr>
                        <w:tag w:val="STDNAME"/>
                        <w:id w:val="446902415"/>
                        <w:text w:multiLine="1"/>
                      </w:sdtPr>
                      <w:sdtEndPr/>
                      <w:sdtContent>
                        <w:p w:rsidR="004740F4" w:rsidRDefault="00035FBB">
                          <w:pPr>
                            <w:pStyle w:val="affff3"/>
                            <w:rPr>
                              <w:rFonts w:hAnsi="Times New Roman"/>
                            </w:rPr>
                          </w:pPr>
                          <w:r>
                            <w:rPr>
                              <w:rFonts w:hAnsi="Times New Roman" w:hint="eastAsia"/>
                              <w:lang w:eastAsia="zh-CN"/>
                            </w:rPr>
                            <w:t>OpenClaw类智能体安全防护产品</w:t>
                          </w:r>
                          <w:r>
                            <w:rPr>
                              <w:rFonts w:hAnsi="Times New Roman"/>
                              <w:lang w:eastAsia="zh-CN"/>
                            </w:rPr>
                            <w:br/>
                          </w:r>
                          <w:r>
                            <w:rPr>
                              <w:rFonts w:hAnsi="Times New Roman" w:hint="eastAsia"/>
                              <w:lang w:eastAsia="zh-CN"/>
                            </w:rPr>
                            <w:t>能力要求与评估方法</w:t>
                          </w:r>
                        </w:p>
                      </w:sdtContent>
                    </w:sdt>
                    <w:bookmarkEnd w:id="28"/>
                    <w:p w:rsidR="004740F4" w:rsidRDefault="004740F4">
                      <w:pPr>
                        <w:spacing w:before="20" w:line="221" w:lineRule="auto"/>
                        <w:ind w:left="75"/>
                        <w:rPr>
                          <w:rFonts w:ascii="黑体" w:eastAsia="黑体" w:hAnsi="黑体" w:cs="黑体"/>
                          <w:sz w:val="52"/>
                          <w:szCs w:val="52"/>
                        </w:rPr>
                      </w:pPr>
                    </w:p>
                    <w:p w:rsidR="004740F4" w:rsidRDefault="004740F4">
                      <w:pPr>
                        <w:spacing w:line="253" w:lineRule="auto"/>
                      </w:pPr>
                    </w:p>
                    <w:p w:rsidR="004740F4" w:rsidRDefault="004740F4">
                      <w:pPr>
                        <w:spacing w:line="254" w:lineRule="auto"/>
                      </w:pPr>
                    </w:p>
                    <w:p w:rsidR="004740F4" w:rsidRDefault="00035FBB">
                      <w:pPr>
                        <w:spacing w:before="91" w:line="288" w:lineRule="auto"/>
                        <w:ind w:left="3262" w:right="20" w:hanging="3242"/>
                        <w:jc w:val="center"/>
                        <w:rPr>
                          <w:rFonts w:ascii="黑体" w:eastAsia="黑体" w:hAnsi="黑体" w:cs="黑体"/>
                          <w:spacing w:val="-6"/>
                          <w:sz w:val="28"/>
                          <w:szCs w:val="28"/>
                        </w:rPr>
                      </w:pPr>
                      <w:r>
                        <w:rPr>
                          <w:rFonts w:ascii="黑体" w:eastAsia="黑体" w:hAnsi="黑体" w:cs="黑体" w:hint="eastAsia"/>
                          <w:spacing w:val="-6"/>
                          <w:sz w:val="28"/>
                          <w:szCs w:val="28"/>
                        </w:rPr>
                        <w:t>Requirements and Evaluation Methods for Capability of</w:t>
                      </w:r>
                    </w:p>
                    <w:p w:rsidR="004740F4" w:rsidRDefault="00035FBB">
                      <w:pPr>
                        <w:spacing w:before="91" w:line="288" w:lineRule="auto"/>
                        <w:ind w:left="3262" w:right="20" w:hanging="3242"/>
                        <w:jc w:val="center"/>
                        <w:rPr>
                          <w:rFonts w:ascii="黑体" w:eastAsia="黑体" w:hAnsi="黑体" w:cs="黑体"/>
                          <w:sz w:val="28"/>
                          <w:szCs w:val="28"/>
                        </w:rPr>
                      </w:pPr>
                      <w:r>
                        <w:rPr>
                          <w:rFonts w:ascii="黑体" w:eastAsia="黑体" w:hAnsi="黑体" w:cs="黑体" w:hint="eastAsia"/>
                          <w:spacing w:val="-6"/>
                          <w:sz w:val="28"/>
                          <w:szCs w:val="28"/>
                        </w:rPr>
                        <w:t xml:space="preserve"> </w:t>
                      </w:r>
                      <w:r>
                        <w:rPr>
                          <w:rFonts w:ascii="黑体" w:eastAsia="黑体" w:hAnsi="黑体" w:cs="黑体"/>
                          <w:spacing w:val="-6"/>
                          <w:sz w:val="28"/>
                          <w:szCs w:val="28"/>
                        </w:rPr>
                        <w:t>Security Protection Products for OpenClaw Agents</w:t>
                      </w:r>
                      <w:r>
                        <w:rPr>
                          <w:rFonts w:ascii="黑体" w:eastAsia="黑体" w:hAnsi="黑体" w:cs="黑体" w:hint="eastAsia"/>
                          <w:spacing w:val="-6"/>
                          <w:sz w:val="28"/>
                          <w:szCs w:val="28"/>
                        </w:rPr>
                        <w:t xml:space="preserve"> </w:t>
                      </w:r>
                    </w:p>
                    <w:p w:rsidR="004740F4" w:rsidRDefault="004740F4">
                      <w:pPr>
                        <w:spacing w:line="264" w:lineRule="auto"/>
                      </w:pPr>
                    </w:p>
                    <w:p w:rsidR="004740F4" w:rsidRDefault="004740F4">
                      <w:pPr>
                        <w:spacing w:line="264" w:lineRule="auto"/>
                      </w:pPr>
                    </w:p>
                    <w:p w:rsidR="004740F4" w:rsidRDefault="004740F4">
                      <w:pPr>
                        <w:spacing w:line="264" w:lineRule="auto"/>
                      </w:pPr>
                    </w:p>
                    <w:p w:rsidR="004740F4" w:rsidRDefault="00035FBB">
                      <w:pPr>
                        <w:spacing w:before="74" w:line="227" w:lineRule="auto"/>
                        <w:ind w:left="3902"/>
                        <w:rPr>
                          <w:rFonts w:ascii="宋体" w:hAnsi="宋体" w:cs="宋体"/>
                          <w:sz w:val="23"/>
                          <w:szCs w:val="23"/>
                        </w:rPr>
                      </w:pPr>
                      <w:r>
                        <w:rPr>
                          <w:rFonts w:ascii="宋体" w:hAnsi="宋体" w:cs="宋体"/>
                          <w:spacing w:val="22"/>
                          <w:sz w:val="23"/>
                          <w:szCs w:val="23"/>
                        </w:rPr>
                        <w:t>(征求意见稿)</w:t>
                      </w:r>
                    </w:p>
                  </w:txbxContent>
                </v:textbox>
              </v:shape>
            </w:pict>
          </mc:Fallback>
        </mc:AlternateContent>
      </w:r>
    </w:p>
    <w:sdt>
      <w:sdtPr>
        <w:rPr>
          <w:rFonts w:ascii="宋体" w:hAnsi="宋体"/>
          <w:sz w:val="21"/>
        </w:rPr>
        <w:id w:val="147468678"/>
        <w:docPartObj>
          <w:docPartGallery w:val="Table of Contents"/>
          <w:docPartUnique/>
        </w:docPartObj>
      </w:sdtPr>
      <w:sdtEndPr>
        <w:rPr>
          <w:rFonts w:ascii="Times New Roman" w:hAnsi="Times New Roman"/>
          <w:b/>
          <w:szCs w:val="21"/>
        </w:rPr>
      </w:sdtEndPr>
      <w:sdtContent>
        <w:p w:rsidR="004740F4" w:rsidRDefault="00035FBB">
          <w:pPr>
            <w:jc w:val="center"/>
          </w:pPr>
          <w:r>
            <w:rPr>
              <w:rFonts w:ascii="宋体" w:hAnsi="宋体"/>
              <w:sz w:val="21"/>
            </w:rPr>
            <w:t>目录</w:t>
          </w:r>
        </w:p>
        <w:p w:rsidR="004740F4" w:rsidRDefault="00035FBB">
          <w:pPr>
            <w:pStyle w:val="10"/>
            <w:tabs>
              <w:tab w:val="clear" w:pos="9241"/>
              <w:tab w:val="right" w:leader="dot" w:pos="8306"/>
            </w:tabs>
            <w:spacing w:before="78" w:after="78"/>
          </w:pPr>
          <w:r>
            <w:rPr>
              <w:sz w:val="21"/>
              <w:szCs w:val="21"/>
            </w:rPr>
            <w:fldChar w:fldCharType="begin"/>
          </w:r>
          <w:r>
            <w:rPr>
              <w:sz w:val="21"/>
              <w:szCs w:val="21"/>
            </w:rPr>
            <w:instrText xml:space="preserve">TOC \o "1-2" \h \u </w:instrText>
          </w:r>
          <w:r>
            <w:rPr>
              <w:sz w:val="21"/>
              <w:szCs w:val="21"/>
            </w:rPr>
            <w:fldChar w:fldCharType="separate"/>
          </w:r>
          <w:hyperlink w:anchor="_Toc20730" w:history="1">
            <w:r>
              <w:t>前</w:t>
            </w:r>
            <w:r>
              <w:t xml:space="preserve">   </w:t>
            </w:r>
            <w:r>
              <w:t>言</w:t>
            </w:r>
            <w:r>
              <w:tab/>
            </w:r>
            <w:r>
              <w:fldChar w:fldCharType="begin"/>
            </w:r>
            <w:r>
              <w:instrText xml:space="preserve"> PAGEREF _Toc20730 \h </w:instrText>
            </w:r>
            <w:r>
              <w:fldChar w:fldCharType="separate"/>
            </w:r>
            <w:r>
              <w:t>1</w:t>
            </w:r>
            <w:r>
              <w:fldChar w:fldCharType="end"/>
            </w:r>
          </w:hyperlink>
        </w:p>
        <w:p w:rsidR="004740F4" w:rsidRDefault="00BA0D72">
          <w:pPr>
            <w:pStyle w:val="10"/>
            <w:tabs>
              <w:tab w:val="clear" w:pos="9241"/>
              <w:tab w:val="right" w:leader="dot" w:pos="8306"/>
            </w:tabs>
            <w:spacing w:before="78" w:after="78"/>
          </w:pPr>
          <w:hyperlink w:anchor="_Toc20816" w:history="1">
            <w:r w:rsidR="00035FBB">
              <w:rPr>
                <w:rFonts w:hint="eastAsia"/>
              </w:rPr>
              <w:t>引</w:t>
            </w:r>
            <w:r w:rsidR="00035FBB">
              <w:rPr>
                <w:rFonts w:hint="eastAsia"/>
              </w:rPr>
              <w:t xml:space="preserve">   </w:t>
            </w:r>
            <w:r w:rsidR="00035FBB">
              <w:rPr>
                <w:rFonts w:hint="eastAsia"/>
              </w:rPr>
              <w:t>言</w:t>
            </w:r>
            <w:r w:rsidR="00035FBB">
              <w:tab/>
            </w:r>
            <w:r w:rsidR="00035FBB">
              <w:fldChar w:fldCharType="begin"/>
            </w:r>
            <w:r w:rsidR="00035FBB">
              <w:instrText xml:space="preserve"> PAGEREF _Toc20816 \h </w:instrText>
            </w:r>
            <w:r w:rsidR="00035FBB">
              <w:fldChar w:fldCharType="separate"/>
            </w:r>
            <w:r w:rsidR="00035FBB">
              <w:t>I</w:t>
            </w:r>
            <w:r w:rsidR="00035FBB">
              <w:fldChar w:fldCharType="end"/>
            </w:r>
          </w:hyperlink>
        </w:p>
        <w:p w:rsidR="004740F4" w:rsidRDefault="00BA0D72">
          <w:pPr>
            <w:pStyle w:val="10"/>
            <w:tabs>
              <w:tab w:val="clear" w:pos="9241"/>
              <w:tab w:val="right" w:leader="dot" w:pos="8306"/>
            </w:tabs>
            <w:spacing w:before="78" w:after="78"/>
          </w:pPr>
          <w:hyperlink w:anchor="_Toc28719" w:history="1">
            <w:r w:rsidR="00035FBB">
              <w:rPr>
                <w:rFonts w:ascii="黑体" w:eastAsia="黑体" w:hAnsi="黑体" w:cs="黑体"/>
                <w:szCs w:val="21"/>
              </w:rPr>
              <w:t xml:space="preserve">1. </w:t>
            </w:r>
            <w:r w:rsidR="00035FBB">
              <w:rPr>
                <w:rFonts w:ascii="黑体" w:eastAsia="黑体" w:hAnsi="黑体" w:cs="黑体" w:hint="eastAsia"/>
                <w:szCs w:val="21"/>
              </w:rPr>
              <w:t>范围</w:t>
            </w:r>
            <w:r w:rsidR="00035FBB">
              <w:tab/>
            </w:r>
            <w:r w:rsidR="00035FBB">
              <w:fldChar w:fldCharType="begin"/>
            </w:r>
            <w:r w:rsidR="00035FBB">
              <w:instrText xml:space="preserve"> PAGEREF _Toc28719 \h </w:instrText>
            </w:r>
            <w:r w:rsidR="00035FBB">
              <w:fldChar w:fldCharType="separate"/>
            </w:r>
            <w:r w:rsidR="00035FBB">
              <w:t>2</w:t>
            </w:r>
            <w:r w:rsidR="00035FBB">
              <w:fldChar w:fldCharType="end"/>
            </w:r>
          </w:hyperlink>
        </w:p>
        <w:p w:rsidR="004740F4" w:rsidRDefault="00BA0D72">
          <w:pPr>
            <w:pStyle w:val="10"/>
            <w:tabs>
              <w:tab w:val="clear" w:pos="9241"/>
              <w:tab w:val="right" w:leader="dot" w:pos="8306"/>
            </w:tabs>
            <w:spacing w:before="78" w:after="78"/>
          </w:pPr>
          <w:hyperlink w:anchor="_Toc31899" w:history="1">
            <w:r w:rsidR="00035FBB">
              <w:rPr>
                <w:rFonts w:ascii="黑体" w:eastAsia="黑体" w:hAnsi="黑体" w:cs="黑体"/>
                <w:szCs w:val="21"/>
              </w:rPr>
              <w:t xml:space="preserve">2. </w:t>
            </w:r>
            <w:r w:rsidR="00035FBB">
              <w:rPr>
                <w:rFonts w:ascii="黑体" w:eastAsia="黑体" w:hAnsi="黑体" w:cs="黑体" w:hint="eastAsia"/>
                <w:szCs w:val="21"/>
              </w:rPr>
              <w:t>规范性引用文件</w:t>
            </w:r>
            <w:r w:rsidR="00035FBB">
              <w:tab/>
            </w:r>
            <w:r w:rsidR="00035FBB">
              <w:fldChar w:fldCharType="begin"/>
            </w:r>
            <w:r w:rsidR="00035FBB">
              <w:instrText xml:space="preserve"> PAGEREF _Toc31899 \h </w:instrText>
            </w:r>
            <w:r w:rsidR="00035FBB">
              <w:fldChar w:fldCharType="separate"/>
            </w:r>
            <w:r w:rsidR="00035FBB">
              <w:t>2</w:t>
            </w:r>
            <w:r w:rsidR="00035FBB">
              <w:fldChar w:fldCharType="end"/>
            </w:r>
          </w:hyperlink>
        </w:p>
        <w:p w:rsidR="004740F4" w:rsidRDefault="00BA0D72">
          <w:pPr>
            <w:pStyle w:val="10"/>
            <w:tabs>
              <w:tab w:val="clear" w:pos="9241"/>
              <w:tab w:val="right" w:leader="dot" w:pos="8306"/>
            </w:tabs>
            <w:spacing w:before="78" w:after="78"/>
          </w:pPr>
          <w:hyperlink w:anchor="_Toc2874" w:history="1">
            <w:r w:rsidR="00035FBB">
              <w:rPr>
                <w:rFonts w:ascii="黑体" w:eastAsia="黑体" w:hAnsi="黑体" w:cs="黑体"/>
                <w:szCs w:val="21"/>
              </w:rPr>
              <w:t xml:space="preserve">3. </w:t>
            </w:r>
            <w:r w:rsidR="00035FBB">
              <w:rPr>
                <w:rFonts w:ascii="黑体" w:eastAsia="黑体" w:hAnsi="黑体" w:cs="黑体" w:hint="eastAsia"/>
                <w:szCs w:val="21"/>
              </w:rPr>
              <w:t>术语、定义和缩略语</w:t>
            </w:r>
            <w:r w:rsidR="00035FBB">
              <w:tab/>
            </w:r>
            <w:r w:rsidR="00035FBB">
              <w:fldChar w:fldCharType="begin"/>
            </w:r>
            <w:r w:rsidR="00035FBB">
              <w:instrText xml:space="preserve"> PAGEREF _Toc2874 \h </w:instrText>
            </w:r>
            <w:r w:rsidR="00035FBB">
              <w:fldChar w:fldCharType="separate"/>
            </w:r>
            <w:r w:rsidR="00035FBB">
              <w:t>2</w:t>
            </w:r>
            <w:r w:rsidR="00035FBB">
              <w:fldChar w:fldCharType="end"/>
            </w:r>
          </w:hyperlink>
        </w:p>
        <w:p w:rsidR="004740F4" w:rsidRDefault="00BA0D72">
          <w:pPr>
            <w:pStyle w:val="20"/>
            <w:tabs>
              <w:tab w:val="clear" w:pos="9241"/>
              <w:tab w:val="right" w:leader="dot" w:pos="8306"/>
            </w:tabs>
          </w:pPr>
          <w:hyperlink w:anchor="_Toc2020" w:history="1">
            <w:r w:rsidR="00035FBB">
              <w:rPr>
                <w:rFonts w:ascii="黑体" w:eastAsia="黑体" w:hAnsi="黑体" w:cs="黑体"/>
                <w:szCs w:val="21"/>
              </w:rPr>
              <w:t xml:space="preserve">3.1. </w:t>
            </w:r>
            <w:r w:rsidR="00035FBB">
              <w:rPr>
                <w:rFonts w:ascii="黑体" w:eastAsia="黑体" w:hAnsi="黑体" w:cs="黑体" w:hint="eastAsia"/>
                <w:szCs w:val="21"/>
              </w:rPr>
              <w:t>术语和定义</w:t>
            </w:r>
            <w:r w:rsidR="00035FBB">
              <w:tab/>
            </w:r>
            <w:r w:rsidR="00035FBB">
              <w:fldChar w:fldCharType="begin"/>
            </w:r>
            <w:r w:rsidR="00035FBB">
              <w:instrText xml:space="preserve"> PAGEREF _Toc2020 \h </w:instrText>
            </w:r>
            <w:r w:rsidR="00035FBB">
              <w:fldChar w:fldCharType="separate"/>
            </w:r>
            <w:r w:rsidR="00035FBB">
              <w:t>2</w:t>
            </w:r>
            <w:r w:rsidR="00035FBB">
              <w:fldChar w:fldCharType="end"/>
            </w:r>
          </w:hyperlink>
        </w:p>
        <w:p w:rsidR="004740F4" w:rsidRDefault="00BA0D72">
          <w:pPr>
            <w:pStyle w:val="20"/>
            <w:tabs>
              <w:tab w:val="clear" w:pos="9241"/>
              <w:tab w:val="right" w:leader="dot" w:pos="8306"/>
            </w:tabs>
          </w:pPr>
          <w:hyperlink w:anchor="_Toc3013" w:history="1">
            <w:r w:rsidR="00035FBB">
              <w:rPr>
                <w:rFonts w:ascii="黑体" w:eastAsia="黑体" w:hAnsi="黑体" w:cs="黑体"/>
                <w:szCs w:val="21"/>
              </w:rPr>
              <w:t xml:space="preserve">3.2. </w:t>
            </w:r>
            <w:r w:rsidR="00035FBB">
              <w:rPr>
                <w:rFonts w:ascii="黑体" w:eastAsia="黑体" w:hAnsi="黑体" w:cs="黑体" w:hint="eastAsia"/>
                <w:szCs w:val="21"/>
              </w:rPr>
              <w:t>缩略语</w:t>
            </w:r>
            <w:r w:rsidR="00035FBB">
              <w:tab/>
            </w:r>
            <w:r w:rsidR="00035FBB">
              <w:fldChar w:fldCharType="begin"/>
            </w:r>
            <w:r w:rsidR="00035FBB">
              <w:instrText xml:space="preserve"> PAGEREF _Toc3013 \h </w:instrText>
            </w:r>
            <w:r w:rsidR="00035FBB">
              <w:fldChar w:fldCharType="separate"/>
            </w:r>
            <w:r w:rsidR="00035FBB">
              <w:t>3</w:t>
            </w:r>
            <w:r w:rsidR="00035FBB">
              <w:fldChar w:fldCharType="end"/>
            </w:r>
          </w:hyperlink>
        </w:p>
        <w:p w:rsidR="004740F4" w:rsidRDefault="00BA0D72">
          <w:pPr>
            <w:pStyle w:val="10"/>
            <w:tabs>
              <w:tab w:val="clear" w:pos="9241"/>
              <w:tab w:val="right" w:leader="dot" w:pos="8306"/>
            </w:tabs>
            <w:spacing w:before="78" w:after="78"/>
          </w:pPr>
          <w:hyperlink w:anchor="_Toc30777" w:history="1">
            <w:r w:rsidR="00035FBB">
              <w:rPr>
                <w:rFonts w:ascii="黑体" w:eastAsia="黑体" w:hAnsi="黑体" w:cs="黑体"/>
                <w:szCs w:val="21"/>
              </w:rPr>
              <w:t>4.</w:t>
            </w:r>
            <w:r w:rsidR="00035FBB">
              <w:rPr>
                <w:rFonts w:ascii="黑体" w:eastAsia="黑体" w:hAnsi="黑体" w:cs="黑体" w:hint="eastAsia"/>
                <w:szCs w:val="21"/>
              </w:rPr>
              <w:t xml:space="preserve"> 总体框架</w:t>
            </w:r>
            <w:r w:rsidR="00035FBB">
              <w:tab/>
            </w:r>
            <w:r w:rsidR="00035FBB">
              <w:fldChar w:fldCharType="begin"/>
            </w:r>
            <w:r w:rsidR="00035FBB">
              <w:instrText xml:space="preserve"> PAGEREF _Toc30777 \h </w:instrText>
            </w:r>
            <w:r w:rsidR="00035FBB">
              <w:fldChar w:fldCharType="separate"/>
            </w:r>
            <w:r w:rsidR="00035FBB">
              <w:t>3</w:t>
            </w:r>
            <w:r w:rsidR="00035FBB">
              <w:fldChar w:fldCharType="end"/>
            </w:r>
          </w:hyperlink>
        </w:p>
        <w:p w:rsidR="004740F4" w:rsidRDefault="00BA0D72">
          <w:pPr>
            <w:pStyle w:val="20"/>
            <w:tabs>
              <w:tab w:val="clear" w:pos="9241"/>
              <w:tab w:val="right" w:leader="dot" w:pos="8306"/>
            </w:tabs>
          </w:pPr>
          <w:hyperlink w:anchor="_Toc22918" w:history="1">
            <w:r w:rsidR="00035FBB">
              <w:rPr>
                <w:rFonts w:ascii="黑体" w:eastAsia="黑体" w:hAnsi="黑体" w:cs="黑体"/>
                <w:szCs w:val="21"/>
              </w:rPr>
              <w:t xml:space="preserve">4.1. </w:t>
            </w:r>
            <w:r w:rsidR="00035FBB">
              <w:rPr>
                <w:rFonts w:ascii="黑体" w:eastAsia="黑体" w:hAnsi="黑体" w:cs="黑体" w:hint="eastAsia"/>
                <w:szCs w:val="21"/>
              </w:rPr>
              <w:t>总体目标</w:t>
            </w:r>
            <w:r w:rsidR="00035FBB">
              <w:tab/>
            </w:r>
            <w:r w:rsidR="00035FBB">
              <w:fldChar w:fldCharType="begin"/>
            </w:r>
            <w:r w:rsidR="00035FBB">
              <w:instrText xml:space="preserve"> PAGEREF _Toc22918 \h </w:instrText>
            </w:r>
            <w:r w:rsidR="00035FBB">
              <w:fldChar w:fldCharType="separate"/>
            </w:r>
            <w:r w:rsidR="00035FBB">
              <w:t>3</w:t>
            </w:r>
            <w:r w:rsidR="00035FBB">
              <w:fldChar w:fldCharType="end"/>
            </w:r>
          </w:hyperlink>
        </w:p>
        <w:p w:rsidR="004740F4" w:rsidRDefault="00BA0D72">
          <w:pPr>
            <w:pStyle w:val="20"/>
            <w:tabs>
              <w:tab w:val="clear" w:pos="9241"/>
              <w:tab w:val="right" w:leader="dot" w:pos="8306"/>
            </w:tabs>
          </w:pPr>
          <w:hyperlink w:anchor="_Toc21710" w:history="1">
            <w:r w:rsidR="00035FBB">
              <w:rPr>
                <w:rFonts w:ascii="黑体" w:eastAsia="黑体" w:hAnsi="黑体" w:cs="黑体"/>
                <w:szCs w:val="21"/>
              </w:rPr>
              <w:t xml:space="preserve">4.2. </w:t>
            </w:r>
            <w:r w:rsidR="00035FBB">
              <w:rPr>
                <w:rFonts w:ascii="黑体" w:eastAsia="黑体" w:hAnsi="黑体" w:cs="黑体" w:hint="eastAsia"/>
                <w:szCs w:val="21"/>
              </w:rPr>
              <w:t>安全原则</w:t>
            </w:r>
            <w:r w:rsidR="00035FBB">
              <w:tab/>
            </w:r>
            <w:r w:rsidR="00035FBB">
              <w:fldChar w:fldCharType="begin"/>
            </w:r>
            <w:r w:rsidR="00035FBB">
              <w:instrText xml:space="preserve"> PAGEREF _Toc21710 \h </w:instrText>
            </w:r>
            <w:r w:rsidR="00035FBB">
              <w:fldChar w:fldCharType="separate"/>
            </w:r>
            <w:r w:rsidR="00035FBB">
              <w:t>4</w:t>
            </w:r>
            <w:r w:rsidR="00035FBB">
              <w:fldChar w:fldCharType="end"/>
            </w:r>
          </w:hyperlink>
        </w:p>
        <w:p w:rsidR="004740F4" w:rsidRDefault="00BA0D72">
          <w:pPr>
            <w:pStyle w:val="20"/>
            <w:tabs>
              <w:tab w:val="clear" w:pos="9241"/>
              <w:tab w:val="right" w:leader="dot" w:pos="8306"/>
            </w:tabs>
          </w:pPr>
          <w:hyperlink w:anchor="_Toc3033" w:history="1">
            <w:r w:rsidR="00035FBB">
              <w:rPr>
                <w:rFonts w:ascii="黑体" w:eastAsia="黑体" w:hAnsi="黑体" w:cs="黑体"/>
                <w:szCs w:val="21"/>
              </w:rPr>
              <w:t xml:space="preserve">4.3. </w:t>
            </w:r>
            <w:r w:rsidR="00035FBB">
              <w:rPr>
                <w:rFonts w:ascii="黑体" w:eastAsia="黑体" w:hAnsi="黑体" w:cs="黑体" w:hint="eastAsia"/>
                <w:szCs w:val="21"/>
              </w:rPr>
              <w:t>总体框架</w:t>
            </w:r>
            <w:r w:rsidR="00035FBB">
              <w:tab/>
            </w:r>
            <w:r w:rsidR="00035FBB">
              <w:fldChar w:fldCharType="begin"/>
            </w:r>
            <w:r w:rsidR="00035FBB">
              <w:instrText xml:space="preserve"> PAGEREF _Toc3033 \h </w:instrText>
            </w:r>
            <w:r w:rsidR="00035FBB">
              <w:fldChar w:fldCharType="separate"/>
            </w:r>
            <w:r w:rsidR="00035FBB">
              <w:t>4</w:t>
            </w:r>
            <w:r w:rsidR="00035FBB">
              <w:fldChar w:fldCharType="end"/>
            </w:r>
          </w:hyperlink>
        </w:p>
        <w:p w:rsidR="004740F4" w:rsidRDefault="00BA0D72">
          <w:pPr>
            <w:pStyle w:val="10"/>
            <w:tabs>
              <w:tab w:val="clear" w:pos="9241"/>
              <w:tab w:val="right" w:leader="dot" w:pos="8306"/>
            </w:tabs>
            <w:spacing w:before="78" w:after="78"/>
          </w:pPr>
          <w:hyperlink w:anchor="_Toc5614" w:history="1">
            <w:r w:rsidR="00035FBB">
              <w:rPr>
                <w:rFonts w:ascii="黑体" w:eastAsia="黑体" w:hAnsi="黑体" w:cs="黑体" w:hint="eastAsia"/>
                <w:szCs w:val="21"/>
              </w:rPr>
              <w:t>5</w:t>
            </w:r>
            <w:r w:rsidR="00035FBB">
              <w:rPr>
                <w:rFonts w:ascii="黑体" w:eastAsia="黑体" w:hAnsi="黑体" w:cs="黑体"/>
                <w:szCs w:val="21"/>
              </w:rPr>
              <w:t xml:space="preserve">. </w:t>
            </w:r>
            <w:r w:rsidR="00035FBB">
              <w:rPr>
                <w:rFonts w:ascii="黑体" w:eastAsia="黑体" w:hAnsi="黑体" w:cs="黑体" w:hint="eastAsia"/>
                <w:szCs w:val="21"/>
              </w:rPr>
              <w:t>安全能力概要</w:t>
            </w:r>
            <w:r w:rsidR="00035FBB">
              <w:tab/>
            </w:r>
            <w:r w:rsidR="00035FBB">
              <w:fldChar w:fldCharType="begin"/>
            </w:r>
            <w:r w:rsidR="00035FBB">
              <w:instrText xml:space="preserve"> PAGEREF _Toc5614 \h </w:instrText>
            </w:r>
            <w:r w:rsidR="00035FBB">
              <w:fldChar w:fldCharType="separate"/>
            </w:r>
            <w:r w:rsidR="00035FBB">
              <w:t>5</w:t>
            </w:r>
            <w:r w:rsidR="00035FBB">
              <w:fldChar w:fldCharType="end"/>
            </w:r>
          </w:hyperlink>
        </w:p>
        <w:p w:rsidR="004740F4" w:rsidRDefault="00BA0D72">
          <w:pPr>
            <w:pStyle w:val="20"/>
            <w:tabs>
              <w:tab w:val="clear" w:pos="9241"/>
              <w:tab w:val="right" w:leader="dot" w:pos="8306"/>
            </w:tabs>
          </w:pPr>
          <w:hyperlink w:anchor="_Toc17650" w:history="1">
            <w:r w:rsidR="00035FBB">
              <w:rPr>
                <w:rFonts w:ascii="黑体" w:eastAsia="黑体" w:hAnsi="黑体" w:cs="黑体" w:hint="eastAsia"/>
                <w:szCs w:val="21"/>
              </w:rPr>
              <w:t>5</w:t>
            </w:r>
            <w:r w:rsidR="00035FBB">
              <w:rPr>
                <w:rFonts w:ascii="黑体" w:eastAsia="黑体" w:hAnsi="黑体" w:cs="黑体"/>
                <w:szCs w:val="21"/>
              </w:rPr>
              <w:t xml:space="preserve">.1. </w:t>
            </w:r>
            <w:r w:rsidR="00035FBB">
              <w:rPr>
                <w:rFonts w:ascii="黑体" w:eastAsia="黑体" w:hAnsi="黑体" w:cs="黑体" w:hint="eastAsia"/>
                <w:szCs w:val="21"/>
              </w:rPr>
              <w:t>基础环境安全能力</w:t>
            </w:r>
            <w:r w:rsidR="00035FBB">
              <w:tab/>
            </w:r>
            <w:r w:rsidR="00035FBB">
              <w:fldChar w:fldCharType="begin"/>
            </w:r>
            <w:r w:rsidR="00035FBB">
              <w:instrText xml:space="preserve"> PAGEREF _Toc17650 \h </w:instrText>
            </w:r>
            <w:r w:rsidR="00035FBB">
              <w:fldChar w:fldCharType="separate"/>
            </w:r>
            <w:r w:rsidR="00035FBB">
              <w:t>5</w:t>
            </w:r>
            <w:r w:rsidR="00035FBB">
              <w:fldChar w:fldCharType="end"/>
            </w:r>
          </w:hyperlink>
        </w:p>
        <w:p w:rsidR="004740F4" w:rsidRDefault="00BA0D72">
          <w:pPr>
            <w:pStyle w:val="20"/>
            <w:tabs>
              <w:tab w:val="clear" w:pos="9241"/>
              <w:tab w:val="right" w:leader="dot" w:pos="8306"/>
            </w:tabs>
          </w:pPr>
          <w:hyperlink w:anchor="_Toc19868" w:history="1">
            <w:r w:rsidR="00035FBB">
              <w:rPr>
                <w:rFonts w:ascii="黑体" w:eastAsia="黑体" w:hAnsi="黑体" w:cs="黑体" w:hint="eastAsia"/>
                <w:szCs w:val="21"/>
              </w:rPr>
              <w:t>5</w:t>
            </w:r>
            <w:r w:rsidR="00035FBB">
              <w:rPr>
                <w:rFonts w:ascii="黑体" w:eastAsia="黑体" w:hAnsi="黑体" w:cs="黑体"/>
                <w:szCs w:val="21"/>
              </w:rPr>
              <w:t>.2. 权限与</w:t>
            </w:r>
            <w:r w:rsidR="00035FBB">
              <w:rPr>
                <w:rFonts w:ascii="黑体" w:eastAsia="黑体" w:hAnsi="黑体" w:cs="黑体" w:hint="eastAsia"/>
                <w:szCs w:val="21"/>
              </w:rPr>
              <w:t>数据安全能力</w:t>
            </w:r>
            <w:r w:rsidR="00035FBB">
              <w:tab/>
            </w:r>
            <w:r w:rsidR="00035FBB">
              <w:fldChar w:fldCharType="begin"/>
            </w:r>
            <w:r w:rsidR="00035FBB">
              <w:instrText xml:space="preserve"> PAGEREF _Toc19868 \h </w:instrText>
            </w:r>
            <w:r w:rsidR="00035FBB">
              <w:fldChar w:fldCharType="separate"/>
            </w:r>
            <w:r w:rsidR="00035FBB">
              <w:t>6</w:t>
            </w:r>
            <w:r w:rsidR="00035FBB">
              <w:fldChar w:fldCharType="end"/>
            </w:r>
          </w:hyperlink>
        </w:p>
        <w:p w:rsidR="004740F4" w:rsidRDefault="00BA0D72">
          <w:pPr>
            <w:pStyle w:val="20"/>
            <w:tabs>
              <w:tab w:val="clear" w:pos="9241"/>
              <w:tab w:val="right" w:leader="dot" w:pos="8306"/>
            </w:tabs>
          </w:pPr>
          <w:hyperlink w:anchor="_Toc5678" w:history="1">
            <w:r w:rsidR="00035FBB">
              <w:rPr>
                <w:rFonts w:ascii="黑体" w:eastAsia="黑体" w:hAnsi="黑体" w:cs="黑体" w:hint="eastAsia"/>
                <w:szCs w:val="21"/>
              </w:rPr>
              <w:t>3</w:t>
            </w:r>
            <w:r w:rsidR="00035FBB">
              <w:rPr>
                <w:rFonts w:ascii="黑体" w:eastAsia="黑体" w:hAnsi="黑体" w:cs="黑体"/>
                <w:szCs w:val="21"/>
              </w:rPr>
              <w:t>.3. 应用</w:t>
            </w:r>
            <w:r w:rsidR="00035FBB">
              <w:rPr>
                <w:rFonts w:ascii="黑体" w:eastAsia="黑体" w:hAnsi="黑体" w:cs="黑体" w:hint="eastAsia"/>
                <w:szCs w:val="21"/>
              </w:rPr>
              <w:t>安全能力</w:t>
            </w:r>
            <w:r w:rsidR="00035FBB">
              <w:tab/>
            </w:r>
            <w:r w:rsidR="00035FBB">
              <w:fldChar w:fldCharType="begin"/>
            </w:r>
            <w:r w:rsidR="00035FBB">
              <w:instrText xml:space="preserve"> PAGEREF _Toc5678 \h </w:instrText>
            </w:r>
            <w:r w:rsidR="00035FBB">
              <w:fldChar w:fldCharType="separate"/>
            </w:r>
            <w:r w:rsidR="00035FBB">
              <w:t>7</w:t>
            </w:r>
            <w:r w:rsidR="00035FBB">
              <w:fldChar w:fldCharType="end"/>
            </w:r>
          </w:hyperlink>
        </w:p>
        <w:p w:rsidR="004740F4" w:rsidRDefault="00BA0D72">
          <w:pPr>
            <w:pStyle w:val="10"/>
            <w:tabs>
              <w:tab w:val="clear" w:pos="9241"/>
              <w:tab w:val="right" w:leader="dot" w:pos="8306"/>
            </w:tabs>
            <w:spacing w:before="78" w:after="78"/>
          </w:pPr>
          <w:hyperlink w:anchor="_Toc10387" w:history="1">
            <w:r w:rsidR="00035FBB">
              <w:rPr>
                <w:rFonts w:ascii="黑体" w:eastAsia="黑体" w:hAnsi="黑体" w:cs="黑体" w:hint="eastAsia"/>
                <w:szCs w:val="21"/>
              </w:rPr>
              <w:t>6</w:t>
            </w:r>
            <w:r w:rsidR="00035FBB">
              <w:rPr>
                <w:rFonts w:ascii="黑体" w:eastAsia="黑体" w:hAnsi="黑体" w:cs="黑体"/>
                <w:szCs w:val="21"/>
              </w:rPr>
              <w:t xml:space="preserve">. </w:t>
            </w:r>
            <w:r w:rsidR="00035FBB">
              <w:rPr>
                <w:rFonts w:ascii="黑体" w:eastAsia="黑体" w:hAnsi="黑体" w:cs="黑体" w:hint="eastAsia"/>
                <w:szCs w:val="21"/>
              </w:rPr>
              <w:t>通用评估方法</w:t>
            </w:r>
            <w:r w:rsidR="00035FBB">
              <w:tab/>
            </w:r>
            <w:r w:rsidR="00035FBB">
              <w:fldChar w:fldCharType="begin"/>
            </w:r>
            <w:r w:rsidR="00035FBB">
              <w:instrText xml:space="preserve"> PAGEREF _Toc10387 \h </w:instrText>
            </w:r>
            <w:r w:rsidR="00035FBB">
              <w:fldChar w:fldCharType="separate"/>
            </w:r>
            <w:r w:rsidR="00035FBB">
              <w:t>8</w:t>
            </w:r>
            <w:r w:rsidR="00035FBB">
              <w:fldChar w:fldCharType="end"/>
            </w:r>
          </w:hyperlink>
        </w:p>
        <w:p w:rsidR="004740F4" w:rsidRDefault="00BA0D72">
          <w:pPr>
            <w:pStyle w:val="10"/>
            <w:tabs>
              <w:tab w:val="clear" w:pos="9241"/>
              <w:tab w:val="right" w:leader="dot" w:pos="8306"/>
            </w:tabs>
            <w:spacing w:before="78" w:after="78"/>
          </w:pPr>
          <w:hyperlink w:anchor="_Toc15375" w:history="1">
            <w:r w:rsidR="00035FBB">
              <w:rPr>
                <w:rFonts w:ascii="黑体" w:eastAsia="黑体" w:hAnsi="黑体" w:cs="黑体" w:hint="eastAsia"/>
                <w:szCs w:val="21"/>
              </w:rPr>
              <w:t>附录</w:t>
            </w:r>
            <w:r w:rsidR="00035FBB">
              <w:tab/>
            </w:r>
            <w:r w:rsidR="00035FBB">
              <w:fldChar w:fldCharType="begin"/>
            </w:r>
            <w:r w:rsidR="00035FBB">
              <w:instrText xml:space="preserve"> PAGEREF _Toc15375 \h </w:instrText>
            </w:r>
            <w:r w:rsidR="00035FBB">
              <w:fldChar w:fldCharType="separate"/>
            </w:r>
            <w:r w:rsidR="00035FBB">
              <w:t>8</w:t>
            </w:r>
            <w:r w:rsidR="00035FBB">
              <w:fldChar w:fldCharType="end"/>
            </w:r>
          </w:hyperlink>
        </w:p>
        <w:p w:rsidR="004740F4" w:rsidRDefault="00035FBB">
          <w:pPr>
            <w:rPr>
              <w:sz w:val="21"/>
              <w:szCs w:val="21"/>
            </w:rPr>
          </w:pPr>
          <w:r>
            <w:rPr>
              <w:sz w:val="21"/>
              <w:szCs w:val="21"/>
            </w:rPr>
            <w:fldChar w:fldCharType="end"/>
          </w:r>
        </w:p>
      </w:sdtContent>
    </w:sdt>
    <w:p w:rsidR="004740F4" w:rsidRDefault="004740F4"/>
    <w:p w:rsidR="004740F4" w:rsidRDefault="004740F4">
      <w:pPr>
        <w:pStyle w:val="affff9"/>
        <w:spacing w:before="560"/>
        <w:jc w:val="both"/>
        <w:rPr>
          <w:rFonts w:ascii="Times New Roman"/>
        </w:rPr>
        <w:sectPr w:rsidR="004740F4">
          <w:footerReference w:type="default" r:id="rId14"/>
          <w:pgSz w:w="11906" w:h="16838"/>
          <w:pgMar w:top="1440" w:right="1800" w:bottom="1440" w:left="1800" w:header="851" w:footer="992" w:gutter="0"/>
          <w:pgNumType w:start="1"/>
          <w:cols w:space="425"/>
          <w:docGrid w:type="lines" w:linePitch="312"/>
        </w:sectPr>
      </w:pPr>
      <w:bookmarkStart w:id="28" w:name="_Toc3398"/>
      <w:bookmarkStart w:id="29" w:name="_Toc32006"/>
      <w:bookmarkStart w:id="30" w:name="_Toc25091"/>
    </w:p>
    <w:p w:rsidR="004740F4" w:rsidRDefault="00035FBB">
      <w:pPr>
        <w:pStyle w:val="affff9"/>
        <w:numPr>
          <w:ilvl w:val="0"/>
          <w:numId w:val="10"/>
        </w:numPr>
        <w:spacing w:before="560"/>
        <w:ind w:firstLine="210"/>
        <w:rPr>
          <w:rFonts w:ascii="Times New Roman"/>
        </w:rPr>
      </w:pPr>
      <w:bookmarkStart w:id="31" w:name="_Toc17565"/>
      <w:bookmarkStart w:id="32" w:name="_Toc3336"/>
      <w:bookmarkStart w:id="33" w:name="_Toc10652"/>
      <w:bookmarkStart w:id="34" w:name="_Toc20730"/>
      <w:bookmarkStart w:id="35" w:name="_Toc4140"/>
      <w:r>
        <w:rPr>
          <w:rFonts w:ascii="Times New Roman"/>
        </w:rPr>
        <w:lastRenderedPageBreak/>
        <w:t>前</w:t>
      </w:r>
      <w:r>
        <w:rPr>
          <w:rFonts w:ascii="Times New Roman"/>
        </w:rPr>
        <w:t xml:space="preserve">   </w:t>
      </w:r>
      <w:r>
        <w:rPr>
          <w:rFonts w:ascii="Times New Roman"/>
        </w:rPr>
        <w:t>言</w:t>
      </w:r>
      <w:bookmarkEnd w:id="28"/>
      <w:bookmarkEnd w:id="29"/>
      <w:bookmarkEnd w:id="30"/>
      <w:bookmarkEnd w:id="31"/>
      <w:bookmarkEnd w:id="32"/>
      <w:bookmarkEnd w:id="33"/>
      <w:bookmarkEnd w:id="34"/>
      <w:bookmarkEnd w:id="35"/>
    </w:p>
    <w:p w:rsidR="004740F4" w:rsidRDefault="00035FBB">
      <w:pPr>
        <w:pStyle w:val="af3"/>
        <w:adjustRightInd w:val="0"/>
        <w:rPr>
          <w:rFonts w:ascii="宋体" w:cs="宋体"/>
          <w:kern w:val="0"/>
          <w:sz w:val="21"/>
          <w:szCs w:val="21"/>
        </w:rPr>
      </w:pPr>
      <w:r>
        <w:rPr>
          <w:rFonts w:ascii="宋体" w:cs="宋体" w:hint="eastAsia"/>
          <w:kern w:val="0"/>
          <w:sz w:val="21"/>
          <w:szCs w:val="21"/>
        </w:rPr>
        <w:t>本文件按照GB/T 1.1—2020给出的规则起草。</w:t>
      </w:r>
    </w:p>
    <w:p w:rsidR="004740F4" w:rsidRDefault="00035FBB">
      <w:pPr>
        <w:pStyle w:val="af3"/>
        <w:adjustRightInd w:val="0"/>
        <w:rPr>
          <w:rFonts w:ascii="宋体" w:cs="宋体"/>
          <w:kern w:val="0"/>
          <w:sz w:val="21"/>
          <w:szCs w:val="21"/>
        </w:rPr>
      </w:pPr>
      <w:r>
        <w:rPr>
          <w:rFonts w:ascii="宋体" w:cs="宋体" w:hint="eastAsia"/>
          <w:kern w:val="0"/>
          <w:sz w:val="21"/>
          <w:szCs w:val="21"/>
        </w:rPr>
        <w:t>请注意本文件的某些内容可能涉及专利，本文件的发布机构不承担识别这些专利的责任。</w:t>
      </w:r>
    </w:p>
    <w:p w:rsidR="004740F4" w:rsidRDefault="00035FBB">
      <w:pPr>
        <w:pStyle w:val="af3"/>
        <w:adjustRightInd w:val="0"/>
        <w:rPr>
          <w:szCs w:val="21"/>
        </w:rPr>
      </w:pPr>
      <w:r>
        <w:rPr>
          <w:rFonts w:hint="eastAsia"/>
          <w:color w:val="000000" w:themeColor="text1"/>
          <w:sz w:val="21"/>
          <w:szCs w:val="21"/>
        </w:rPr>
        <w:t>本文件由中国通信标准化协会提出并归口</w:t>
      </w:r>
      <w:r>
        <w:rPr>
          <w:rFonts w:ascii="宋体" w:cs="宋体" w:hint="eastAsia"/>
          <w:kern w:val="0"/>
          <w:sz w:val="21"/>
          <w:szCs w:val="21"/>
        </w:rPr>
        <w:t>。</w:t>
      </w:r>
    </w:p>
    <w:p w:rsidR="004740F4" w:rsidRDefault="004740F4">
      <w:pPr>
        <w:rPr>
          <w:sz w:val="21"/>
          <w:szCs w:val="21"/>
        </w:rPr>
      </w:pPr>
    </w:p>
    <w:p w:rsidR="004740F4" w:rsidRDefault="00035FBB">
      <w:pPr>
        <w:pStyle w:val="af3"/>
        <w:adjustRightInd w:val="0"/>
        <w:rPr>
          <w:rFonts w:ascii="宋体" w:cs="宋体"/>
          <w:kern w:val="0"/>
          <w:sz w:val="21"/>
          <w:szCs w:val="21"/>
        </w:rPr>
      </w:pPr>
      <w:r>
        <w:rPr>
          <w:rFonts w:ascii="宋体" w:cs="宋体" w:hint="eastAsia"/>
          <w:kern w:val="0"/>
          <w:sz w:val="21"/>
          <w:szCs w:val="21"/>
        </w:rPr>
        <w:t>本文件主要起草单位：</w:t>
      </w:r>
      <w:r w:rsidR="000322CB" w:rsidRPr="000322CB">
        <w:rPr>
          <w:rFonts w:ascii="宋体" w:cs="宋体" w:hint="eastAsia"/>
          <w:kern w:val="0"/>
          <w:sz w:val="21"/>
          <w:szCs w:val="21"/>
        </w:rPr>
        <w:t>中国信息通信研究院、</w:t>
      </w:r>
      <w:r w:rsidR="00B61C34" w:rsidRPr="00B61C34">
        <w:rPr>
          <w:rFonts w:ascii="宋体" w:cs="宋体" w:hint="eastAsia"/>
          <w:kern w:val="0"/>
          <w:sz w:val="21"/>
          <w:szCs w:val="21"/>
        </w:rPr>
        <w:t>中国移动通信集团有限公司</w:t>
      </w:r>
      <w:r w:rsidR="000322CB" w:rsidRPr="000322CB">
        <w:rPr>
          <w:rFonts w:ascii="宋体" w:cs="宋体" w:hint="eastAsia"/>
          <w:kern w:val="0"/>
          <w:sz w:val="21"/>
          <w:szCs w:val="21"/>
        </w:rPr>
        <w:t>、华为技术有限公司、北京抖音信息服务有限公司、北京天融信网络安全技术有限公司、奇安信科技集团股份有限公司、启明星辰信息技术集团股份有限公司、杭州安恒信息技术股份有限公司、绿盟科技集团股份有限公司</w:t>
      </w:r>
    </w:p>
    <w:p w:rsidR="004740F4" w:rsidRDefault="00035FBB">
      <w:pPr>
        <w:pStyle w:val="af3"/>
        <w:adjustRightInd w:val="0"/>
        <w:rPr>
          <w:rFonts w:ascii="宋体" w:cs="宋体"/>
          <w:kern w:val="0"/>
          <w:sz w:val="21"/>
          <w:szCs w:val="21"/>
        </w:rPr>
      </w:pPr>
      <w:r>
        <w:rPr>
          <w:rFonts w:ascii="宋体" w:cs="宋体" w:hint="eastAsia"/>
          <w:kern w:val="0"/>
          <w:sz w:val="21"/>
          <w:szCs w:val="21"/>
        </w:rPr>
        <w:t>本文件主要起草人：</w:t>
      </w:r>
      <w:r w:rsidR="002F757A">
        <w:rPr>
          <w:rFonts w:ascii="宋体" w:cs="宋体" w:hint="eastAsia"/>
          <w:kern w:val="0"/>
          <w:sz w:val="21"/>
          <w:szCs w:val="21"/>
        </w:rPr>
        <w:t>静静、石霖</w:t>
      </w:r>
      <w:r w:rsidR="00B61C34">
        <w:rPr>
          <w:rFonts w:ascii="宋体" w:cs="宋体" w:hint="eastAsia"/>
          <w:kern w:val="0"/>
          <w:sz w:val="21"/>
          <w:szCs w:val="21"/>
        </w:rPr>
        <w:t>、</w:t>
      </w:r>
      <w:r w:rsidR="002E10F8">
        <w:rPr>
          <w:rFonts w:ascii="宋体" w:cs="宋体" w:hint="eastAsia"/>
          <w:kern w:val="0"/>
          <w:sz w:val="21"/>
          <w:szCs w:val="21"/>
        </w:rPr>
        <w:t>江为强、</w:t>
      </w:r>
      <w:r w:rsidR="00500BBB">
        <w:rPr>
          <w:rFonts w:ascii="宋体" w:cs="宋体" w:hint="eastAsia"/>
          <w:kern w:val="0"/>
          <w:sz w:val="21"/>
          <w:szCs w:val="21"/>
        </w:rPr>
        <w:t>邵萌、</w:t>
      </w:r>
      <w:r w:rsidR="006C660C">
        <w:rPr>
          <w:rFonts w:ascii="宋体" w:cs="宋体" w:hint="eastAsia"/>
          <w:kern w:val="0"/>
          <w:sz w:val="21"/>
          <w:szCs w:val="21"/>
        </w:rPr>
        <w:t>郭建领、</w:t>
      </w:r>
      <w:r w:rsidR="001525C7" w:rsidRPr="001525C7">
        <w:rPr>
          <w:rFonts w:ascii="宋体" w:cs="宋体" w:hint="eastAsia"/>
          <w:kern w:val="0"/>
          <w:sz w:val="21"/>
          <w:szCs w:val="21"/>
        </w:rPr>
        <w:t>王龑</w:t>
      </w:r>
      <w:r w:rsidR="00B709E0">
        <w:rPr>
          <w:rFonts w:ascii="宋体" w:cs="宋体" w:hint="eastAsia"/>
          <w:kern w:val="0"/>
          <w:sz w:val="21"/>
          <w:szCs w:val="21"/>
        </w:rPr>
        <w:t>、李从宇</w:t>
      </w:r>
      <w:r w:rsidR="003B754D">
        <w:rPr>
          <w:rFonts w:ascii="宋体" w:cs="宋体" w:hint="eastAsia"/>
          <w:kern w:val="0"/>
          <w:sz w:val="21"/>
          <w:szCs w:val="21"/>
        </w:rPr>
        <w:t>、李陟、田丽丹、雷新</w:t>
      </w:r>
    </w:p>
    <w:p w:rsidR="004740F4" w:rsidRDefault="004740F4">
      <w:pPr>
        <w:pStyle w:val="af3"/>
        <w:adjustRightInd w:val="0"/>
        <w:rPr>
          <w:rFonts w:ascii="宋体" w:cs="宋体"/>
          <w:kern w:val="0"/>
          <w:sz w:val="21"/>
          <w:szCs w:val="21"/>
        </w:rPr>
      </w:pPr>
    </w:p>
    <w:p w:rsidR="004740F4" w:rsidRDefault="004740F4">
      <w:pPr>
        <w:pStyle w:val="af3"/>
        <w:adjustRightInd w:val="0"/>
        <w:ind w:firstLine="360"/>
        <w:rPr>
          <w:rFonts w:ascii="宋体" w:cs="宋体"/>
          <w:kern w:val="0"/>
          <w:szCs w:val="21"/>
        </w:rPr>
      </w:pPr>
    </w:p>
    <w:p w:rsidR="004740F4" w:rsidRDefault="004740F4">
      <w:pPr>
        <w:pStyle w:val="affff9"/>
        <w:numPr>
          <w:ilvl w:val="0"/>
          <w:numId w:val="10"/>
        </w:numPr>
        <w:ind w:firstLine="210"/>
        <w:rPr>
          <w:rFonts w:ascii="Times New Roman"/>
        </w:rPr>
        <w:sectPr w:rsidR="004740F4">
          <w:footerReference w:type="default" r:id="rId15"/>
          <w:pgSz w:w="11906" w:h="16838"/>
          <w:pgMar w:top="1440" w:right="1800" w:bottom="1440" w:left="1800" w:header="851" w:footer="992" w:gutter="0"/>
          <w:pgNumType w:start="1"/>
          <w:cols w:space="425"/>
          <w:docGrid w:type="lines" w:linePitch="312"/>
        </w:sectPr>
      </w:pPr>
      <w:bookmarkStart w:id="36" w:name="_Toc2969"/>
      <w:bookmarkStart w:id="37" w:name="_Toc21656"/>
      <w:bookmarkStart w:id="38" w:name="_Toc17846"/>
    </w:p>
    <w:p w:rsidR="004740F4" w:rsidRDefault="00035FBB">
      <w:pPr>
        <w:pStyle w:val="affff9"/>
        <w:numPr>
          <w:ilvl w:val="0"/>
          <w:numId w:val="10"/>
        </w:numPr>
        <w:ind w:firstLine="210"/>
        <w:rPr>
          <w:rFonts w:ascii="宋体" w:eastAsia="宋体" w:hAnsi="宋体" w:cs="宋体"/>
          <w:color w:val="000000"/>
          <w:sz w:val="21"/>
          <w:szCs w:val="21"/>
        </w:rPr>
      </w:pPr>
      <w:bookmarkStart w:id="39" w:name="_Toc10836"/>
      <w:bookmarkStart w:id="40" w:name="_Toc1546"/>
      <w:bookmarkStart w:id="41" w:name="_Toc20849"/>
      <w:bookmarkStart w:id="42" w:name="_Toc9731"/>
      <w:bookmarkStart w:id="43" w:name="_Toc20816"/>
      <w:r>
        <w:rPr>
          <w:rFonts w:ascii="Times New Roman" w:hint="eastAsia"/>
        </w:rPr>
        <w:lastRenderedPageBreak/>
        <w:t>引</w:t>
      </w:r>
      <w:r>
        <w:rPr>
          <w:rFonts w:ascii="Times New Roman" w:hint="eastAsia"/>
        </w:rPr>
        <w:t xml:space="preserve">   </w:t>
      </w:r>
      <w:r>
        <w:rPr>
          <w:rFonts w:ascii="Times New Roman" w:hint="eastAsia"/>
        </w:rPr>
        <w:t>言</w:t>
      </w:r>
      <w:bookmarkEnd w:id="36"/>
      <w:bookmarkEnd w:id="37"/>
      <w:bookmarkEnd w:id="38"/>
      <w:bookmarkEnd w:id="39"/>
      <w:bookmarkEnd w:id="40"/>
      <w:bookmarkEnd w:id="41"/>
      <w:bookmarkEnd w:id="42"/>
      <w:bookmarkEnd w:id="43"/>
    </w:p>
    <w:p w:rsidR="004740F4" w:rsidRDefault="00035FBB">
      <w:pPr>
        <w:ind w:firstLineChars="200" w:firstLine="420"/>
        <w:rPr>
          <w:rFonts w:ascii="宋体" w:hAnsi="宋体" w:cs="宋体"/>
          <w:color w:val="000000"/>
          <w:sz w:val="21"/>
          <w:szCs w:val="21"/>
        </w:rPr>
      </w:pPr>
      <w:r>
        <w:rPr>
          <w:rFonts w:ascii="宋体" w:hAnsi="宋体" w:cs="宋体" w:hint="eastAsia"/>
          <w:color w:val="000000"/>
          <w:sz w:val="21"/>
          <w:szCs w:val="21"/>
        </w:rPr>
        <w:t>本标准为智能化解决网络安全工作中面临的复杂问题，提供OpenClaw类智能体安全防护产品的威胁应对和安全防御方法，提出了总体框架。</w:t>
      </w:r>
    </w:p>
    <w:p w:rsidR="004740F4" w:rsidRDefault="00035FBB">
      <w:pPr>
        <w:ind w:firstLineChars="200" w:firstLine="420"/>
        <w:rPr>
          <w:rFonts w:ascii="宋体" w:hAnsi="宋体" w:cs="宋体"/>
          <w:color w:val="000000"/>
          <w:sz w:val="21"/>
          <w:szCs w:val="21"/>
        </w:rPr>
      </w:pPr>
      <w:r>
        <w:rPr>
          <w:rFonts w:ascii="宋体" w:hAnsi="宋体" w:cs="宋体" w:hint="eastAsia"/>
          <w:color w:val="000000"/>
          <w:sz w:val="21"/>
          <w:szCs w:val="21"/>
        </w:rPr>
        <w:t>本文件基于系统工程方法，从基础环境安全、核心能力安全、权限与数据安全等方面构建了OpenClaw类智能体安全防护产品总体框架，并明确智能体安全防护的核心能力要求与实现路径，用于指导OpenClaw类智能体安全防护产品的安全设计、开发、部署与运营，主要为开发者、使用者、运营者和评估机构提供支撑与参考。</w:t>
      </w:r>
    </w:p>
    <w:p w:rsidR="004740F4" w:rsidRDefault="004740F4">
      <w:pPr>
        <w:ind w:firstLine="723"/>
        <w:jc w:val="center"/>
        <w:outlineLvl w:val="0"/>
        <w:rPr>
          <w:rFonts w:ascii="黑体" w:eastAsia="黑体" w:hAnsi="黑体"/>
          <w:kern w:val="0"/>
          <w:sz w:val="36"/>
          <w:szCs w:val="32"/>
        </w:rPr>
        <w:sectPr w:rsidR="004740F4">
          <w:footerReference w:type="default" r:id="rId16"/>
          <w:pgSz w:w="11906" w:h="16838"/>
          <w:pgMar w:top="1440" w:right="1800" w:bottom="1440" w:left="1800" w:header="851" w:footer="992" w:gutter="0"/>
          <w:pgNumType w:fmt="upperRoman" w:start="1"/>
          <w:cols w:space="425"/>
          <w:docGrid w:type="lines" w:linePitch="312"/>
        </w:sectPr>
      </w:pPr>
      <w:bookmarkStart w:id="44" w:name="_Toc5185"/>
    </w:p>
    <w:p w:rsidR="004740F4" w:rsidRDefault="00035FBB">
      <w:pPr>
        <w:pStyle w:val="1"/>
        <w:numPr>
          <w:ilvl w:val="0"/>
          <w:numId w:val="11"/>
        </w:numPr>
        <w:spacing w:before="120" w:after="120" w:line="360" w:lineRule="auto"/>
        <w:ind w:firstLine="420"/>
        <w:rPr>
          <w:rFonts w:ascii="黑体" w:eastAsia="黑体" w:hAnsi="黑体" w:cs="黑体"/>
          <w:b w:val="0"/>
          <w:bCs w:val="0"/>
          <w:sz w:val="21"/>
          <w:szCs w:val="21"/>
        </w:rPr>
      </w:pPr>
      <w:bookmarkStart w:id="45" w:name="_Toc28094"/>
      <w:bookmarkStart w:id="46" w:name="_Toc25642"/>
      <w:bookmarkStart w:id="47" w:name="_Toc28719"/>
      <w:bookmarkStart w:id="48" w:name="_Toc2233"/>
      <w:bookmarkStart w:id="49" w:name="_Toc21923"/>
      <w:bookmarkStart w:id="50" w:name="_Toc23973"/>
      <w:bookmarkStart w:id="51" w:name="_Toc32349"/>
      <w:bookmarkStart w:id="52" w:name="_Toc16738"/>
      <w:bookmarkEnd w:id="44"/>
      <w:r>
        <w:rPr>
          <w:rFonts w:ascii="黑体" w:eastAsia="黑体" w:hAnsi="黑体" w:cs="黑体" w:hint="eastAsia"/>
          <w:b w:val="0"/>
          <w:bCs w:val="0"/>
          <w:sz w:val="21"/>
          <w:szCs w:val="21"/>
        </w:rPr>
        <w:lastRenderedPageBreak/>
        <w:t>范围</w:t>
      </w:r>
      <w:bookmarkEnd w:id="45"/>
      <w:bookmarkEnd w:id="46"/>
      <w:bookmarkEnd w:id="47"/>
      <w:bookmarkEnd w:id="48"/>
      <w:bookmarkEnd w:id="49"/>
      <w:bookmarkEnd w:id="50"/>
      <w:bookmarkEnd w:id="51"/>
      <w:bookmarkEnd w:id="52"/>
    </w:p>
    <w:p w:rsidR="004740F4" w:rsidRDefault="00035FBB">
      <w:pPr>
        <w:pStyle w:val="aff7"/>
      </w:pPr>
      <w:r>
        <w:rPr>
          <w:rFonts w:hint="eastAsia"/>
        </w:rPr>
        <w:t>本文件规定了OpenClaw类智能体安全防护产品所覆盖能力的总体框架和评估方法。</w:t>
      </w:r>
    </w:p>
    <w:p w:rsidR="004740F4" w:rsidRDefault="00035FBB">
      <w:pPr>
        <w:pStyle w:val="aff7"/>
      </w:pPr>
      <w:r>
        <w:rPr>
          <w:rFonts w:hint="eastAsia"/>
        </w:rPr>
        <w:t>本文件适用于OpenClaw类智能体安全防护产品的研究开发、建设部署的相关组织，也适用于OpenClaw类智能体安全防护产品使用方或第三方评测机构开展能力测试与产品选型。</w:t>
      </w:r>
    </w:p>
    <w:p w:rsidR="004740F4" w:rsidRDefault="00035FBB">
      <w:pPr>
        <w:pStyle w:val="1"/>
        <w:numPr>
          <w:ilvl w:val="0"/>
          <w:numId w:val="11"/>
        </w:numPr>
        <w:spacing w:before="120" w:after="120" w:line="360" w:lineRule="auto"/>
        <w:ind w:firstLine="420"/>
        <w:rPr>
          <w:rFonts w:ascii="黑体" w:eastAsia="黑体" w:hAnsi="黑体" w:cs="黑体"/>
          <w:b w:val="0"/>
          <w:bCs w:val="0"/>
          <w:sz w:val="21"/>
          <w:szCs w:val="21"/>
        </w:rPr>
      </w:pPr>
      <w:bookmarkStart w:id="53" w:name="_Toc14230"/>
      <w:bookmarkStart w:id="54" w:name="_Toc15309"/>
      <w:bookmarkStart w:id="55" w:name="_Toc30263"/>
      <w:bookmarkStart w:id="56" w:name="_Toc5654"/>
      <w:bookmarkStart w:id="57" w:name="_Toc2707"/>
      <w:bookmarkStart w:id="58" w:name="_Toc13625"/>
      <w:bookmarkStart w:id="59" w:name="_Toc31899"/>
      <w:bookmarkStart w:id="60" w:name="_Toc28238"/>
      <w:r>
        <w:rPr>
          <w:rFonts w:ascii="黑体" w:eastAsia="黑体" w:hAnsi="黑体" w:cs="黑体" w:hint="eastAsia"/>
          <w:b w:val="0"/>
          <w:bCs w:val="0"/>
          <w:sz w:val="21"/>
          <w:szCs w:val="21"/>
        </w:rPr>
        <w:t>规范性引用文件</w:t>
      </w:r>
      <w:bookmarkEnd w:id="53"/>
      <w:bookmarkEnd w:id="54"/>
      <w:bookmarkEnd w:id="55"/>
      <w:bookmarkEnd w:id="56"/>
      <w:bookmarkEnd w:id="57"/>
      <w:bookmarkEnd w:id="58"/>
      <w:bookmarkEnd w:id="59"/>
      <w:bookmarkEnd w:id="60"/>
    </w:p>
    <w:p w:rsidR="004740F4" w:rsidRDefault="00035FBB">
      <w:pPr>
        <w:pStyle w:val="aff7"/>
      </w:pPr>
      <w:r>
        <w:t>下列文件对于本文件的应用是必不可少的。凡是注日期的引用文件，仅所注日期的版本适用于本文件。凡是不注日期的引用文件，其最新版本（包括所有的修改单）适用于本文件。</w:t>
      </w:r>
    </w:p>
    <w:p w:rsidR="004740F4" w:rsidRDefault="00035FBB">
      <w:pPr>
        <w:rPr>
          <w:rFonts w:ascii="宋体"/>
          <w:kern w:val="0"/>
          <w:sz w:val="21"/>
          <w:szCs w:val="20"/>
        </w:rPr>
      </w:pPr>
      <w:r>
        <w:rPr>
          <w:rFonts w:ascii="宋体"/>
          <w:kern w:val="0"/>
          <w:sz w:val="21"/>
          <w:szCs w:val="20"/>
        </w:rPr>
        <w:t>本文件没有规范性引用文件。</w:t>
      </w:r>
    </w:p>
    <w:p w:rsidR="004740F4" w:rsidRDefault="00035FBB">
      <w:pPr>
        <w:pStyle w:val="1"/>
        <w:numPr>
          <w:ilvl w:val="0"/>
          <w:numId w:val="11"/>
        </w:numPr>
        <w:spacing w:before="120" w:after="120" w:line="360" w:lineRule="auto"/>
        <w:ind w:firstLine="420"/>
        <w:rPr>
          <w:rFonts w:ascii="黑体" w:eastAsia="黑体" w:hAnsi="黑体" w:cs="黑体"/>
          <w:b w:val="0"/>
          <w:bCs w:val="0"/>
          <w:sz w:val="21"/>
          <w:szCs w:val="21"/>
        </w:rPr>
      </w:pPr>
      <w:bookmarkStart w:id="61" w:name="_Toc10086"/>
      <w:bookmarkStart w:id="62" w:name="_Toc5691"/>
      <w:bookmarkStart w:id="63" w:name="_Toc5324"/>
      <w:bookmarkStart w:id="64" w:name="_Toc31769"/>
      <w:bookmarkStart w:id="65" w:name="_Toc2874"/>
      <w:bookmarkStart w:id="66" w:name="_Toc30081"/>
      <w:r>
        <w:rPr>
          <w:rFonts w:ascii="黑体" w:eastAsia="黑体" w:hAnsi="黑体" w:cs="黑体" w:hint="eastAsia"/>
          <w:b w:val="0"/>
          <w:bCs w:val="0"/>
          <w:sz w:val="21"/>
          <w:szCs w:val="21"/>
        </w:rPr>
        <w:t>术语、定义和缩略语</w:t>
      </w:r>
      <w:bookmarkEnd w:id="61"/>
      <w:bookmarkEnd w:id="62"/>
      <w:bookmarkEnd w:id="63"/>
      <w:bookmarkEnd w:id="64"/>
      <w:bookmarkEnd w:id="65"/>
      <w:bookmarkEnd w:id="66"/>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67" w:name="_Toc16871"/>
      <w:bookmarkStart w:id="68" w:name="_Toc13832"/>
      <w:bookmarkStart w:id="69" w:name="_Toc2020"/>
      <w:r>
        <w:rPr>
          <w:rFonts w:ascii="黑体" w:eastAsia="黑体" w:hAnsi="黑体" w:cs="黑体" w:hint="eastAsia"/>
          <w:b w:val="0"/>
          <w:bCs w:val="0"/>
          <w:sz w:val="21"/>
          <w:szCs w:val="21"/>
        </w:rPr>
        <w:t>术语和定义</w:t>
      </w:r>
      <w:bookmarkEnd w:id="67"/>
      <w:bookmarkEnd w:id="68"/>
      <w:bookmarkEnd w:id="69"/>
    </w:p>
    <w:p w:rsidR="004740F4" w:rsidRDefault="00035FBB">
      <w:pPr>
        <w:pStyle w:val="aff7"/>
      </w:pPr>
      <w:r>
        <w:rPr>
          <w:rFonts w:hint="eastAsia"/>
        </w:rPr>
        <w:t>下列术语和定义适用于本文件。</w:t>
      </w:r>
    </w:p>
    <w:p w:rsidR="004740F4" w:rsidRDefault="004740F4">
      <w:pPr>
        <w:pStyle w:val="3"/>
        <w:numPr>
          <w:ilvl w:val="2"/>
          <w:numId w:val="11"/>
        </w:numPr>
        <w:spacing w:before="120" w:after="120" w:line="360" w:lineRule="auto"/>
        <w:ind w:firstLine="422"/>
        <w:rPr>
          <w:rFonts w:ascii="黑体" w:eastAsia="黑体" w:hAnsi="黑体" w:cs="黑体"/>
          <w:b w:val="0"/>
          <w:bCs w:val="0"/>
          <w:sz w:val="21"/>
          <w:szCs w:val="21"/>
        </w:rPr>
      </w:pPr>
    </w:p>
    <w:p w:rsidR="004740F4" w:rsidRDefault="00035FBB">
      <w:pPr>
        <w:pStyle w:val="afff1"/>
        <w:spacing w:before="156" w:after="156"/>
        <w:ind w:left="420" w:hangingChars="200" w:hanging="420"/>
        <w:outlineLvl w:val="2"/>
      </w:pPr>
      <w:r>
        <w:rPr>
          <w:rFonts w:hint="eastAsia"/>
        </w:rPr>
        <w:t xml:space="preserve">智能体 </w:t>
      </w:r>
      <w:r>
        <w:t>agent</w:t>
      </w:r>
    </w:p>
    <w:p w:rsidR="004740F4" w:rsidRDefault="00035FBB">
      <w:pPr>
        <w:pStyle w:val="aff7"/>
        <w:snapToGrid w:val="0"/>
      </w:pPr>
      <w:r>
        <w:rPr>
          <w:rFonts w:hint="eastAsia"/>
        </w:rPr>
        <w:t>能够感知和响应外部环境，并采取行动实现目标的自动化实体。</w:t>
      </w:r>
    </w:p>
    <w:p w:rsidR="004740F4" w:rsidRDefault="004740F4">
      <w:pPr>
        <w:pStyle w:val="3"/>
        <w:numPr>
          <w:ilvl w:val="2"/>
          <w:numId w:val="11"/>
        </w:numPr>
        <w:spacing w:before="120" w:after="120" w:line="360" w:lineRule="auto"/>
        <w:ind w:firstLine="422"/>
        <w:rPr>
          <w:rFonts w:ascii="黑体" w:eastAsia="黑体" w:hAnsi="黑体" w:cs="黑体"/>
          <w:b w:val="0"/>
          <w:bCs w:val="0"/>
          <w:sz w:val="21"/>
          <w:szCs w:val="21"/>
        </w:rPr>
      </w:pPr>
    </w:p>
    <w:p w:rsidR="004740F4" w:rsidRDefault="00035FBB">
      <w:pPr>
        <w:pStyle w:val="afff1"/>
        <w:spacing w:before="156" w:after="156"/>
        <w:ind w:left="420" w:hangingChars="200" w:hanging="420"/>
        <w:outlineLvl w:val="2"/>
      </w:pPr>
      <w:r>
        <w:rPr>
          <w:rFonts w:hint="eastAsia"/>
        </w:rPr>
        <w:t>OpenClaw类智能体</w:t>
      </w:r>
      <w:r>
        <w:t>OpenClaw-type agents</w:t>
      </w:r>
    </w:p>
    <w:p w:rsidR="004740F4" w:rsidRDefault="00035FBB">
      <w:pPr>
        <w:pStyle w:val="aff7"/>
        <w:snapToGrid w:val="0"/>
      </w:pPr>
      <w:r>
        <w:rPr>
          <w:rFonts w:hint="eastAsia"/>
        </w:rPr>
        <w:t>是智能体在本地自动化场景的典型落地应用，通过对接大模型能力与系统接口、调用工具插件实现自主执行，能够提供意图理解、任务拆解、操作执行与结果反馈能力。</w:t>
      </w:r>
    </w:p>
    <w:p w:rsidR="004740F4" w:rsidRDefault="004740F4">
      <w:pPr>
        <w:pStyle w:val="3"/>
        <w:numPr>
          <w:ilvl w:val="2"/>
          <w:numId w:val="11"/>
        </w:numPr>
        <w:spacing w:before="120" w:after="120" w:line="360" w:lineRule="auto"/>
        <w:ind w:firstLine="422"/>
        <w:rPr>
          <w:rFonts w:ascii="黑体" w:eastAsia="黑体" w:hAnsi="黑体" w:cs="黑体"/>
          <w:b w:val="0"/>
          <w:bCs w:val="0"/>
          <w:sz w:val="21"/>
          <w:szCs w:val="21"/>
        </w:rPr>
      </w:pPr>
    </w:p>
    <w:p w:rsidR="004740F4" w:rsidRDefault="00035FBB">
      <w:pPr>
        <w:pStyle w:val="afff1"/>
        <w:spacing w:before="156" w:after="156"/>
        <w:ind w:left="420" w:hangingChars="200" w:hanging="420"/>
        <w:outlineLvl w:val="2"/>
      </w:pPr>
      <w:r>
        <w:rPr>
          <w:rFonts w:hint="eastAsia"/>
        </w:rPr>
        <w:t>智能体插件</w:t>
      </w:r>
      <w:r>
        <w:t>Agent skill</w:t>
      </w:r>
    </w:p>
    <w:p w:rsidR="004740F4" w:rsidRDefault="00035FBB">
      <w:pPr>
        <w:pStyle w:val="aff7"/>
        <w:snapToGrid w:val="0"/>
      </w:pPr>
      <w:r>
        <w:rPr>
          <w:rFonts w:hint="eastAsia"/>
        </w:rPr>
        <w:t>是为智能体提供扩展能力的功能组件，通过标准化接口与智能体协同工作，可赋予智能体工具调用、数据读写、场景交互、业务执行等扩展能力。</w:t>
      </w:r>
    </w:p>
    <w:p w:rsidR="004740F4" w:rsidRDefault="004740F4">
      <w:pPr>
        <w:pStyle w:val="3"/>
        <w:numPr>
          <w:ilvl w:val="2"/>
          <w:numId w:val="11"/>
        </w:numPr>
        <w:spacing w:before="120" w:after="120" w:line="360" w:lineRule="auto"/>
        <w:ind w:firstLine="422"/>
        <w:rPr>
          <w:rFonts w:ascii="黑体" w:eastAsia="黑体" w:hAnsi="黑体" w:cs="黑体"/>
          <w:b w:val="0"/>
          <w:bCs w:val="0"/>
          <w:sz w:val="21"/>
          <w:szCs w:val="21"/>
        </w:rPr>
      </w:pPr>
    </w:p>
    <w:p w:rsidR="004740F4" w:rsidRDefault="00035FBB">
      <w:pPr>
        <w:pStyle w:val="afff1"/>
        <w:spacing w:before="156" w:after="156"/>
        <w:ind w:left="420" w:hangingChars="200" w:hanging="420"/>
        <w:outlineLvl w:val="2"/>
      </w:pPr>
      <w:r>
        <w:rPr>
          <w:rFonts w:hint="eastAsia"/>
        </w:rPr>
        <w:t>智能体沙箱</w:t>
      </w:r>
      <w:r>
        <w:t>Agent Sandbox</w:t>
      </w:r>
    </w:p>
    <w:p w:rsidR="004740F4" w:rsidRDefault="00035FBB">
      <w:pPr>
        <w:pStyle w:val="aff7"/>
        <w:snapToGrid w:val="0"/>
      </w:pPr>
      <w:r>
        <w:rPr>
          <w:rFonts w:hint="eastAsia"/>
        </w:rPr>
        <w:t>是一种具备隔离机制的安全运行环境，通过限制程序访问系统资源、网络与敏感数据，在独立受控空间中执行代码、运行程序或处理未知内容，有效防范安全风险。</w:t>
      </w:r>
    </w:p>
    <w:p w:rsidR="004740F4" w:rsidRDefault="004740F4">
      <w:pPr>
        <w:pStyle w:val="3"/>
        <w:numPr>
          <w:ilvl w:val="2"/>
          <w:numId w:val="11"/>
        </w:numPr>
        <w:spacing w:before="120" w:after="120" w:line="360" w:lineRule="auto"/>
        <w:ind w:firstLine="422"/>
        <w:rPr>
          <w:rFonts w:ascii="黑体" w:eastAsia="黑体" w:hAnsi="黑体" w:cs="黑体"/>
          <w:b w:val="0"/>
          <w:bCs w:val="0"/>
          <w:sz w:val="21"/>
          <w:szCs w:val="21"/>
        </w:rPr>
      </w:pPr>
    </w:p>
    <w:p w:rsidR="004740F4" w:rsidRDefault="00035FBB">
      <w:pPr>
        <w:pStyle w:val="af6"/>
        <w:ind w:leftChars="232" w:left="418"/>
        <w:outlineLvl w:val="2"/>
        <w:rPr>
          <w:rFonts w:ascii="黑体" w:eastAsia="黑体"/>
          <w:sz w:val="21"/>
          <w:szCs w:val="21"/>
        </w:rPr>
      </w:pPr>
      <w:r>
        <w:rPr>
          <w:rFonts w:ascii="黑体" w:eastAsia="黑体"/>
          <w:sz w:val="21"/>
          <w:szCs w:val="21"/>
        </w:rPr>
        <w:t>暴露面Attack Surface</w:t>
      </w:r>
    </w:p>
    <w:p w:rsidR="004740F4" w:rsidRDefault="00035FBB">
      <w:pPr>
        <w:pStyle w:val="aff7"/>
        <w:snapToGrid w:val="0"/>
        <w:rPr>
          <w:szCs w:val="24"/>
        </w:rPr>
      </w:pPr>
      <w:r>
        <w:rPr>
          <w:rFonts w:hint="eastAsia"/>
          <w:szCs w:val="24"/>
        </w:rPr>
        <w:t>是指系统、网络或应用中可被外部访问、存在潜在安全风险的入口与范围，包含开放端口、服务接口、代码漏洞等可被利用的安全薄弱环节。</w:t>
      </w:r>
    </w:p>
    <w:p w:rsidR="004740F4" w:rsidRDefault="004740F4">
      <w:pPr>
        <w:pStyle w:val="3"/>
        <w:numPr>
          <w:ilvl w:val="2"/>
          <w:numId w:val="11"/>
        </w:numPr>
        <w:spacing w:before="120" w:after="120" w:line="360" w:lineRule="auto"/>
        <w:ind w:firstLine="422"/>
        <w:rPr>
          <w:rFonts w:ascii="黑体" w:eastAsia="黑体" w:hAnsi="黑体" w:cs="黑体"/>
          <w:b w:val="0"/>
          <w:bCs w:val="0"/>
          <w:sz w:val="21"/>
          <w:szCs w:val="21"/>
        </w:rPr>
      </w:pPr>
    </w:p>
    <w:p w:rsidR="004740F4" w:rsidRDefault="00035FBB">
      <w:pPr>
        <w:pStyle w:val="af6"/>
        <w:ind w:leftChars="232" w:left="418"/>
        <w:outlineLvl w:val="3"/>
        <w:rPr>
          <w:rFonts w:ascii="黑体" w:eastAsia="黑体"/>
          <w:sz w:val="21"/>
          <w:szCs w:val="21"/>
        </w:rPr>
      </w:pPr>
      <w:r>
        <w:rPr>
          <w:rFonts w:ascii="黑体" w:eastAsia="黑体"/>
          <w:sz w:val="21"/>
          <w:szCs w:val="21"/>
        </w:rPr>
        <w:t>提示注入攻击Prompt Injection</w:t>
      </w:r>
    </w:p>
    <w:p w:rsidR="004740F4" w:rsidRDefault="00035FBB">
      <w:pPr>
        <w:pStyle w:val="af6"/>
        <w:ind w:firstLineChars="200" w:firstLine="420"/>
        <w:rPr>
          <w:rFonts w:ascii="宋体"/>
        </w:rPr>
      </w:pPr>
      <w:r>
        <w:rPr>
          <w:rFonts w:ascii="宋体" w:hint="eastAsia"/>
          <w:sz w:val="21"/>
        </w:rPr>
        <w:t>是针对智能体的一种安全攻击方式，通过构造恶意指令内容诱导智能体绕过安全管控、执行非授权操作或泄露内部信息，从而破坏智能体的正常执行逻辑与运行安全。</w:t>
      </w:r>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70" w:name="_Toc13842"/>
      <w:bookmarkStart w:id="71" w:name="_Toc21273"/>
      <w:bookmarkStart w:id="72" w:name="_Toc3013"/>
      <w:r>
        <w:rPr>
          <w:rFonts w:ascii="黑体" w:eastAsia="黑体" w:hAnsi="黑体" w:cs="黑体" w:hint="eastAsia"/>
          <w:b w:val="0"/>
          <w:bCs w:val="0"/>
          <w:sz w:val="21"/>
          <w:szCs w:val="21"/>
        </w:rPr>
        <w:t>缩略语</w:t>
      </w:r>
      <w:bookmarkEnd w:id="70"/>
      <w:bookmarkEnd w:id="71"/>
      <w:bookmarkEnd w:id="72"/>
    </w:p>
    <w:p w:rsidR="004740F4" w:rsidRDefault="00035FBB">
      <w:pPr>
        <w:pStyle w:val="aff7"/>
      </w:pPr>
      <w:r>
        <w:rPr>
          <w:rFonts w:hint="eastAsia"/>
        </w:rPr>
        <w:t>无</w:t>
      </w:r>
    </w:p>
    <w:p w:rsidR="004740F4" w:rsidRDefault="00035FBB">
      <w:pPr>
        <w:pStyle w:val="1"/>
        <w:numPr>
          <w:ilvl w:val="0"/>
          <w:numId w:val="11"/>
        </w:numPr>
        <w:spacing w:before="120" w:after="120" w:line="360" w:lineRule="auto"/>
        <w:ind w:firstLine="420"/>
        <w:rPr>
          <w:rFonts w:ascii="黑体" w:eastAsia="黑体" w:hAnsi="黑体" w:cs="黑体"/>
          <w:b w:val="0"/>
          <w:bCs w:val="0"/>
          <w:sz w:val="21"/>
          <w:szCs w:val="21"/>
        </w:rPr>
      </w:pPr>
      <w:bookmarkStart w:id="73" w:name="_Toc8838"/>
      <w:bookmarkStart w:id="74" w:name="_Toc6452"/>
      <w:bookmarkStart w:id="75" w:name="_Toc12592"/>
      <w:bookmarkStart w:id="76" w:name="_Toc22942"/>
      <w:bookmarkStart w:id="77" w:name="_Toc5431"/>
      <w:bookmarkStart w:id="78" w:name="_Toc30777"/>
      <w:bookmarkStart w:id="79" w:name="_Toc10801"/>
      <w:bookmarkStart w:id="80" w:name="_Toc25875"/>
      <w:r>
        <w:rPr>
          <w:rFonts w:ascii="黑体" w:eastAsia="黑体" w:hAnsi="黑体" w:cs="黑体" w:hint="eastAsia"/>
          <w:b w:val="0"/>
          <w:bCs w:val="0"/>
          <w:sz w:val="21"/>
          <w:szCs w:val="21"/>
        </w:rPr>
        <w:t>总体框架</w:t>
      </w:r>
      <w:bookmarkEnd w:id="73"/>
      <w:bookmarkEnd w:id="74"/>
      <w:bookmarkEnd w:id="75"/>
      <w:bookmarkEnd w:id="76"/>
      <w:bookmarkEnd w:id="77"/>
      <w:bookmarkEnd w:id="78"/>
      <w:bookmarkEnd w:id="79"/>
      <w:bookmarkEnd w:id="80"/>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81" w:name="_Toc29907"/>
      <w:bookmarkStart w:id="82" w:name="_Toc17307"/>
      <w:bookmarkStart w:id="83" w:name="_Toc10565"/>
      <w:bookmarkStart w:id="84" w:name="_Toc29152"/>
      <w:bookmarkStart w:id="85" w:name="_Toc14496"/>
      <w:bookmarkStart w:id="86" w:name="_Toc22918"/>
      <w:bookmarkStart w:id="87" w:name="_Toc32737"/>
      <w:bookmarkStart w:id="88" w:name="_Toc22611"/>
      <w:r>
        <w:rPr>
          <w:rFonts w:ascii="黑体" w:eastAsia="黑体" w:hAnsi="黑体" w:cs="黑体" w:hint="eastAsia"/>
          <w:b w:val="0"/>
          <w:bCs w:val="0"/>
          <w:sz w:val="21"/>
          <w:szCs w:val="21"/>
        </w:rPr>
        <w:t>总体目标</w:t>
      </w:r>
      <w:bookmarkEnd w:id="81"/>
      <w:bookmarkEnd w:id="82"/>
      <w:bookmarkEnd w:id="83"/>
      <w:bookmarkEnd w:id="84"/>
      <w:bookmarkEnd w:id="85"/>
      <w:bookmarkEnd w:id="86"/>
      <w:bookmarkEnd w:id="87"/>
      <w:bookmarkEnd w:id="88"/>
    </w:p>
    <w:p w:rsidR="004740F4" w:rsidRDefault="00035FBB">
      <w:pPr>
        <w:ind w:firstLineChars="200" w:firstLine="420"/>
        <w:rPr>
          <w:sz w:val="21"/>
          <w:szCs w:val="21"/>
        </w:rPr>
      </w:pPr>
      <w:r>
        <w:rPr>
          <w:rFonts w:hint="eastAsia"/>
          <w:sz w:val="21"/>
          <w:szCs w:val="21"/>
        </w:rPr>
        <w:t>基于网络安全防护技术与智能检测算法，构建针对</w:t>
      </w:r>
      <w:r>
        <w:rPr>
          <w:rFonts w:hint="eastAsia"/>
          <w:sz w:val="21"/>
          <w:szCs w:val="21"/>
        </w:rPr>
        <w:t xml:space="preserve"> OpenClaw </w:t>
      </w:r>
      <w:r>
        <w:rPr>
          <w:rFonts w:hint="eastAsia"/>
          <w:sz w:val="21"/>
          <w:szCs w:val="21"/>
        </w:rPr>
        <w:t>类智能体的安全防护产品，覆盖多维度核心防护场景，精准识别、阻断并处置各类安全威胁，强化全维度安全管控，提升智能体运行的安全性、可控性及防护的专业化与智能化水平，有效解决其应用过程中存在的各类安全隐患与防护薄弱问题。通过部署该产品实现三大目标：</w:t>
      </w:r>
    </w:p>
    <w:p w:rsidR="004740F4" w:rsidRDefault="00035FBB">
      <w:pPr>
        <w:numPr>
          <w:ilvl w:val="0"/>
          <w:numId w:val="12"/>
        </w:numPr>
        <w:rPr>
          <w:sz w:val="21"/>
          <w:szCs w:val="21"/>
        </w:rPr>
      </w:pPr>
      <w:r>
        <w:rPr>
          <w:rFonts w:hint="eastAsia"/>
          <w:sz w:val="21"/>
          <w:szCs w:val="21"/>
        </w:rPr>
        <w:t>提升全方位威胁防御能力，通过提示注入攻击检测、漏洞扫描、接口检测、数据泄露识别等手段，精准识别攻击并完成处置；</w:t>
      </w:r>
    </w:p>
    <w:p w:rsidR="004740F4" w:rsidRDefault="00035FBB">
      <w:pPr>
        <w:numPr>
          <w:ilvl w:val="0"/>
          <w:numId w:val="12"/>
        </w:numPr>
        <w:rPr>
          <w:sz w:val="21"/>
          <w:szCs w:val="21"/>
        </w:rPr>
      </w:pPr>
      <w:r>
        <w:rPr>
          <w:rFonts w:hint="eastAsia"/>
          <w:sz w:val="21"/>
          <w:szCs w:val="21"/>
        </w:rPr>
        <w:t>强化全流程安全管控，通过权限分配、数据脱敏、接口授权等方式，提升安全处置效率与管控精准度；</w:t>
      </w:r>
    </w:p>
    <w:p w:rsidR="004740F4" w:rsidRDefault="00035FBB">
      <w:pPr>
        <w:numPr>
          <w:ilvl w:val="0"/>
          <w:numId w:val="12"/>
        </w:numPr>
        <w:rPr>
          <w:sz w:val="21"/>
          <w:szCs w:val="21"/>
        </w:rPr>
      </w:pPr>
      <w:r>
        <w:rPr>
          <w:rFonts w:hint="eastAsia"/>
          <w:sz w:val="21"/>
          <w:szCs w:val="21"/>
        </w:rPr>
        <w:t>降低运行安全风险，通过实时监测、漏洞管理等，化解安全隐患，减少业务中断、数据泄露等损失。</w:t>
      </w:r>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89" w:name="_Toc220"/>
      <w:bookmarkStart w:id="90" w:name="_Toc10260"/>
      <w:bookmarkStart w:id="91" w:name="_Toc19513"/>
      <w:bookmarkStart w:id="92" w:name="_Toc21710"/>
      <w:bookmarkStart w:id="93" w:name="_Toc18555"/>
      <w:bookmarkStart w:id="94" w:name="_Toc8055"/>
      <w:bookmarkStart w:id="95" w:name="_Toc27856"/>
      <w:bookmarkStart w:id="96" w:name="_Toc27456"/>
      <w:r>
        <w:rPr>
          <w:rFonts w:ascii="黑体" w:eastAsia="黑体" w:hAnsi="黑体" w:cs="黑体" w:hint="eastAsia"/>
          <w:b w:val="0"/>
          <w:bCs w:val="0"/>
          <w:sz w:val="21"/>
          <w:szCs w:val="21"/>
        </w:rPr>
        <w:t>安全原则</w:t>
      </w:r>
      <w:bookmarkEnd w:id="89"/>
      <w:bookmarkEnd w:id="90"/>
      <w:bookmarkEnd w:id="91"/>
      <w:bookmarkEnd w:id="92"/>
      <w:bookmarkEnd w:id="93"/>
      <w:bookmarkEnd w:id="94"/>
      <w:bookmarkEnd w:id="95"/>
      <w:bookmarkEnd w:id="96"/>
    </w:p>
    <w:p w:rsidR="004740F4" w:rsidRDefault="00035FBB">
      <w:pPr>
        <w:ind w:firstLineChars="200" w:firstLine="420"/>
        <w:rPr>
          <w:sz w:val="21"/>
          <w:szCs w:val="21"/>
        </w:rPr>
      </w:pPr>
      <w:r>
        <w:rPr>
          <w:rFonts w:hint="eastAsia"/>
          <w:sz w:val="21"/>
          <w:szCs w:val="21"/>
        </w:rPr>
        <w:t xml:space="preserve">OpenClaw </w:t>
      </w:r>
      <w:r>
        <w:rPr>
          <w:rFonts w:hint="eastAsia"/>
          <w:sz w:val="21"/>
          <w:szCs w:val="21"/>
        </w:rPr>
        <w:t>类智能体安全防护产品的设计、开发、部署及运营过程中，主要应遵循以下原则：</w:t>
      </w:r>
    </w:p>
    <w:p w:rsidR="004740F4" w:rsidRDefault="00035FBB">
      <w:pPr>
        <w:numPr>
          <w:ilvl w:val="0"/>
          <w:numId w:val="13"/>
        </w:numPr>
        <w:rPr>
          <w:sz w:val="21"/>
          <w:szCs w:val="21"/>
        </w:rPr>
      </w:pPr>
      <w:r>
        <w:rPr>
          <w:rFonts w:hint="eastAsia"/>
          <w:sz w:val="21"/>
          <w:szCs w:val="21"/>
        </w:rPr>
        <w:t>系统性和动态性原则：构建产品安全防护体系时，兼顾插件、沙箱、数据、接口等全维度防护能力，避免单一环节安全短板，保障产品自身及防护对象的整体安全。同时适配智能体攻防对抗的动态特性，产品防护规则、检测算法与处置策略可随威胁变化持续更新优化，迭代完善防护能力。</w:t>
      </w:r>
    </w:p>
    <w:p w:rsidR="004740F4" w:rsidRDefault="00035FBB">
      <w:pPr>
        <w:numPr>
          <w:ilvl w:val="0"/>
          <w:numId w:val="13"/>
        </w:numPr>
        <w:rPr>
          <w:sz w:val="21"/>
          <w:szCs w:val="21"/>
        </w:rPr>
      </w:pPr>
      <w:r>
        <w:rPr>
          <w:rFonts w:hint="eastAsia"/>
          <w:sz w:val="21"/>
          <w:szCs w:val="21"/>
        </w:rPr>
        <w:t>纵深防护与协作性原则：产品防护能力覆盖检测、拦截、隔离、审计等全流程，涵盖插件安全、漏洞检测、权限控制、提示注入攻击防御等多维度防护措施，各防护模块间高效协同、数据互通，形成全链路闭环的纵深防护体系。</w:t>
      </w:r>
    </w:p>
    <w:p w:rsidR="004740F4" w:rsidRDefault="00035FBB">
      <w:pPr>
        <w:numPr>
          <w:ilvl w:val="0"/>
          <w:numId w:val="13"/>
        </w:numPr>
        <w:rPr>
          <w:sz w:val="21"/>
          <w:szCs w:val="21"/>
        </w:rPr>
      </w:pPr>
      <w:r>
        <w:rPr>
          <w:rFonts w:hint="eastAsia"/>
          <w:sz w:val="21"/>
          <w:szCs w:val="21"/>
        </w:rPr>
        <w:t>标准化与一致性原则：产品研发与部署遵循国家及行业网络安全相关标准规范，确保防护能力、配置基线、检测规则等符合合规要求，保持安全管控标准的一致性。</w:t>
      </w:r>
    </w:p>
    <w:p w:rsidR="004740F4" w:rsidRDefault="00035FBB">
      <w:pPr>
        <w:numPr>
          <w:ilvl w:val="0"/>
          <w:numId w:val="13"/>
        </w:numPr>
        <w:rPr>
          <w:sz w:val="21"/>
          <w:szCs w:val="21"/>
        </w:rPr>
      </w:pPr>
      <w:r>
        <w:rPr>
          <w:rFonts w:hint="eastAsia"/>
          <w:sz w:val="21"/>
          <w:szCs w:val="21"/>
        </w:rPr>
        <w:t>数据安全和隐私保护原则：产品在开展智能体防护检测、行为审计、配置管理等工作中，严格保护所涉及的密钥、</w:t>
      </w:r>
      <w:r>
        <w:rPr>
          <w:rFonts w:hint="eastAsia"/>
          <w:sz w:val="21"/>
          <w:szCs w:val="21"/>
        </w:rPr>
        <w:t>Token</w:t>
      </w:r>
      <w:r>
        <w:rPr>
          <w:rFonts w:hint="eastAsia"/>
          <w:sz w:val="21"/>
          <w:szCs w:val="21"/>
        </w:rPr>
        <w:t>、业务数据等敏感信息，保障数据的机密性、完整性和可用性。</w:t>
      </w:r>
    </w:p>
    <w:p w:rsidR="004740F4" w:rsidRDefault="00035FBB">
      <w:pPr>
        <w:numPr>
          <w:ilvl w:val="0"/>
          <w:numId w:val="13"/>
        </w:numPr>
        <w:rPr>
          <w:sz w:val="21"/>
          <w:szCs w:val="21"/>
        </w:rPr>
      </w:pPr>
      <w:r>
        <w:rPr>
          <w:rFonts w:hint="eastAsia"/>
          <w:sz w:val="21"/>
          <w:szCs w:val="21"/>
        </w:rPr>
        <w:t>技术工具协同应用原则：产品研发与部署结合智能体实际应用场景和企业现有安全资源，具备良好的可扩展性与兼容性，可与企业现有安全管理平台、漏洞扫描工具、访问控制系统等无缝集成、协同运行。</w:t>
      </w:r>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97" w:name="_Toc3033"/>
      <w:bookmarkStart w:id="98" w:name="_Toc11865"/>
      <w:bookmarkStart w:id="99" w:name="_Toc3867"/>
      <w:bookmarkStart w:id="100" w:name="_Toc31760"/>
      <w:bookmarkStart w:id="101" w:name="_Toc15324"/>
      <w:bookmarkStart w:id="102" w:name="_Toc379"/>
      <w:bookmarkStart w:id="103" w:name="_Toc27223"/>
      <w:bookmarkStart w:id="104" w:name="_Toc11309"/>
      <w:r>
        <w:rPr>
          <w:rFonts w:ascii="黑体" w:eastAsia="黑体" w:hAnsi="黑体" w:cs="黑体" w:hint="eastAsia"/>
          <w:b w:val="0"/>
          <w:bCs w:val="0"/>
          <w:sz w:val="21"/>
          <w:szCs w:val="21"/>
        </w:rPr>
        <w:lastRenderedPageBreak/>
        <w:t>总体框架</w:t>
      </w:r>
      <w:bookmarkEnd w:id="97"/>
      <w:bookmarkEnd w:id="98"/>
      <w:bookmarkEnd w:id="99"/>
      <w:bookmarkEnd w:id="100"/>
      <w:bookmarkEnd w:id="101"/>
      <w:bookmarkEnd w:id="102"/>
      <w:bookmarkEnd w:id="103"/>
      <w:bookmarkEnd w:id="104"/>
    </w:p>
    <w:p w:rsidR="004740F4" w:rsidRDefault="00035FBB">
      <w:pPr>
        <w:ind w:firstLineChars="200" w:firstLine="420"/>
        <w:rPr>
          <w:sz w:val="21"/>
          <w:szCs w:val="21"/>
        </w:rPr>
      </w:pPr>
      <w:r>
        <w:rPr>
          <w:rFonts w:hint="eastAsia"/>
          <w:sz w:val="21"/>
          <w:szCs w:val="21"/>
        </w:rPr>
        <w:t>OpenClaw</w:t>
      </w:r>
      <w:r>
        <w:rPr>
          <w:rFonts w:hint="eastAsia"/>
          <w:sz w:val="21"/>
          <w:szCs w:val="21"/>
        </w:rPr>
        <w:t>类智能体安全防护产品采用基础环境安全、</w:t>
      </w:r>
      <w:r w:rsidR="002F2D6F" w:rsidRPr="002F2D6F">
        <w:rPr>
          <w:rFonts w:hint="eastAsia"/>
          <w:sz w:val="21"/>
          <w:szCs w:val="21"/>
        </w:rPr>
        <w:t>权限与数据</w:t>
      </w:r>
      <w:r>
        <w:rPr>
          <w:rFonts w:hint="eastAsia"/>
          <w:sz w:val="21"/>
          <w:szCs w:val="21"/>
        </w:rPr>
        <w:t>安全、</w:t>
      </w:r>
      <w:r w:rsidR="002F2D6F" w:rsidRPr="002F2D6F">
        <w:rPr>
          <w:rFonts w:hint="eastAsia"/>
          <w:sz w:val="21"/>
          <w:szCs w:val="21"/>
        </w:rPr>
        <w:t>应用</w:t>
      </w:r>
      <w:r>
        <w:rPr>
          <w:rFonts w:hint="eastAsia"/>
          <w:sz w:val="21"/>
          <w:szCs w:val="21"/>
        </w:rPr>
        <w:t>安全三层纵深防护体系，各层级之间协同联动，覆盖智能体从底层运行底座到核心功能模块，再到核心资产的全维度防护场景。</w:t>
      </w:r>
    </w:p>
    <w:p w:rsidR="004740F4" w:rsidRDefault="00035FBB">
      <w:pPr>
        <w:ind w:firstLineChars="200" w:firstLine="422"/>
        <w:rPr>
          <w:b/>
          <w:sz w:val="21"/>
          <w:szCs w:val="21"/>
        </w:rPr>
      </w:pPr>
      <w:r>
        <w:rPr>
          <w:rFonts w:hint="eastAsia"/>
          <w:b/>
          <w:sz w:val="21"/>
          <w:szCs w:val="21"/>
        </w:rPr>
        <w:t>一、基础环境安全层：</w:t>
      </w:r>
    </w:p>
    <w:p w:rsidR="004740F4" w:rsidRDefault="00035FBB">
      <w:pPr>
        <w:ind w:firstLineChars="200" w:firstLine="420"/>
        <w:rPr>
          <w:sz w:val="21"/>
          <w:szCs w:val="21"/>
        </w:rPr>
      </w:pPr>
      <w:r>
        <w:rPr>
          <w:rFonts w:hint="eastAsia"/>
          <w:sz w:val="21"/>
          <w:szCs w:val="21"/>
        </w:rPr>
        <w:t>基础环境安全层作为防护框架的底层支撑，保障智能体运行环境安全，为上层能力与资产防护提供安全底座。本层围绕智能体运行环境的隔离、配置、网络暴露、漏洞四个维度构建防护能力，具体包括：</w:t>
      </w:r>
    </w:p>
    <w:p w:rsidR="004740F4" w:rsidRDefault="00035FBB">
      <w:pPr>
        <w:numPr>
          <w:ilvl w:val="0"/>
          <w:numId w:val="14"/>
        </w:numPr>
        <w:rPr>
          <w:sz w:val="21"/>
          <w:szCs w:val="21"/>
        </w:rPr>
      </w:pPr>
      <w:r>
        <w:rPr>
          <w:rFonts w:hint="eastAsia"/>
          <w:sz w:val="21"/>
          <w:szCs w:val="21"/>
        </w:rPr>
        <w:t>沙箱隔离：为智能体提供独立封闭的运行沙箱，通过资源隔离、权限限制等手段，实现智能体与底层系统、其他业务环境的逻辑</w:t>
      </w:r>
      <w:r>
        <w:rPr>
          <w:rFonts w:hint="eastAsia"/>
          <w:sz w:val="21"/>
          <w:szCs w:val="21"/>
        </w:rPr>
        <w:t>/</w:t>
      </w:r>
      <w:r>
        <w:rPr>
          <w:rFonts w:hint="eastAsia"/>
          <w:sz w:val="21"/>
          <w:szCs w:val="21"/>
        </w:rPr>
        <w:t>物理隔离，阻断攻击行为的横向渗透。</w:t>
      </w:r>
    </w:p>
    <w:p w:rsidR="004740F4" w:rsidRDefault="00035FBB">
      <w:pPr>
        <w:numPr>
          <w:ilvl w:val="0"/>
          <w:numId w:val="14"/>
        </w:numPr>
        <w:rPr>
          <w:sz w:val="21"/>
          <w:szCs w:val="21"/>
        </w:rPr>
      </w:pPr>
      <w:r>
        <w:rPr>
          <w:rFonts w:hint="eastAsia"/>
          <w:sz w:val="21"/>
          <w:szCs w:val="21"/>
        </w:rPr>
        <w:t>配置安全：对智能体容器、宿主机、网关等全维度配置开展全生命周期管控，通过配置基线检查、变更审计、容错校验等方式，及时发现并拒绝非法配置，防范因配置缺陷、违规变更引发的安全漏洞。</w:t>
      </w:r>
    </w:p>
    <w:p w:rsidR="004740F4" w:rsidRDefault="00035FBB">
      <w:pPr>
        <w:numPr>
          <w:ilvl w:val="0"/>
          <w:numId w:val="14"/>
        </w:numPr>
        <w:rPr>
          <w:sz w:val="21"/>
          <w:szCs w:val="21"/>
        </w:rPr>
      </w:pPr>
      <w:r>
        <w:rPr>
          <w:rFonts w:hint="eastAsia"/>
          <w:sz w:val="21"/>
          <w:szCs w:val="21"/>
        </w:rPr>
        <w:t>暴露面检测：对智能体网络、端口、接口等全维度暴露面进行定期</w:t>
      </w:r>
      <w:r>
        <w:rPr>
          <w:rFonts w:hint="eastAsia"/>
          <w:sz w:val="21"/>
          <w:szCs w:val="21"/>
        </w:rPr>
        <w:t>/</w:t>
      </w:r>
      <w:r>
        <w:rPr>
          <w:rFonts w:hint="eastAsia"/>
          <w:sz w:val="21"/>
          <w:szCs w:val="21"/>
        </w:rPr>
        <w:t>实时检测，精准识别互联网暴露、未授权开放等风险，为暴露面风险封堵、访问限制提供依据，减少智能体被外部攻击的入口。</w:t>
      </w:r>
    </w:p>
    <w:p w:rsidR="004740F4" w:rsidRDefault="00035FBB">
      <w:pPr>
        <w:numPr>
          <w:ilvl w:val="0"/>
          <w:numId w:val="14"/>
        </w:numPr>
        <w:rPr>
          <w:sz w:val="21"/>
          <w:szCs w:val="21"/>
        </w:rPr>
      </w:pPr>
      <w:r>
        <w:rPr>
          <w:rFonts w:hint="eastAsia"/>
          <w:sz w:val="21"/>
          <w:szCs w:val="21"/>
        </w:rPr>
        <w:t>漏洞检测：对智能体本体、框架、协议接口等开展全维度漏洞扫描，精准挖掘代码层、供应链及已知</w:t>
      </w:r>
      <w:r>
        <w:rPr>
          <w:rFonts w:hint="eastAsia"/>
          <w:sz w:val="21"/>
          <w:szCs w:val="21"/>
        </w:rPr>
        <w:t>CVE</w:t>
      </w:r>
      <w:r>
        <w:rPr>
          <w:rFonts w:hint="eastAsia"/>
          <w:sz w:val="21"/>
          <w:szCs w:val="21"/>
        </w:rPr>
        <w:t>高危漏洞，同时监测运行时异常行为，识别针对模型和任务的攻击行为。</w:t>
      </w:r>
    </w:p>
    <w:p w:rsidR="004740F4" w:rsidRDefault="00035FBB">
      <w:pPr>
        <w:ind w:firstLineChars="200" w:firstLine="422"/>
        <w:rPr>
          <w:b/>
          <w:sz w:val="21"/>
          <w:szCs w:val="21"/>
        </w:rPr>
      </w:pPr>
      <w:r>
        <w:rPr>
          <w:rFonts w:hint="eastAsia"/>
          <w:b/>
          <w:sz w:val="21"/>
          <w:szCs w:val="21"/>
        </w:rPr>
        <w:t>二、权限与数据安全层</w:t>
      </w:r>
    </w:p>
    <w:p w:rsidR="004740F4" w:rsidRDefault="00035FBB">
      <w:pPr>
        <w:ind w:firstLineChars="200" w:firstLine="420"/>
        <w:rPr>
          <w:sz w:val="21"/>
          <w:szCs w:val="21"/>
        </w:rPr>
      </w:pPr>
      <w:r>
        <w:rPr>
          <w:rFonts w:hint="eastAsia"/>
          <w:sz w:val="21"/>
          <w:szCs w:val="21"/>
        </w:rPr>
        <w:t>权限与数据安全层作为智能体安全防护框架的核心资产保障层，保障智能体的权限与数据资产安全，为整体防护体系提供最终闭环支撑。本层围绕智能体的权限管理、数据安全两大维度构建防护能力，具体包括：</w:t>
      </w:r>
    </w:p>
    <w:p w:rsidR="004740F4" w:rsidRDefault="00035FBB">
      <w:pPr>
        <w:numPr>
          <w:ilvl w:val="0"/>
          <w:numId w:val="15"/>
        </w:numPr>
        <w:rPr>
          <w:sz w:val="21"/>
          <w:szCs w:val="21"/>
        </w:rPr>
      </w:pPr>
      <w:r>
        <w:rPr>
          <w:rFonts w:hint="eastAsia"/>
          <w:sz w:val="21"/>
          <w:szCs w:val="21"/>
        </w:rPr>
        <w:t>权限控制能力：遵循最小权限模型，为智能体构建多维度、细粒度的权限分配体系，实现智能体与管理端双重身份认证，完成多智能体、多租户、多任务间的权限隔离，同时记录所有权限使用行为，开展权限审计与动态监管。</w:t>
      </w:r>
    </w:p>
    <w:p w:rsidR="004740F4" w:rsidRDefault="00035FBB">
      <w:pPr>
        <w:numPr>
          <w:ilvl w:val="0"/>
          <w:numId w:val="15"/>
        </w:numPr>
        <w:rPr>
          <w:sz w:val="21"/>
          <w:szCs w:val="21"/>
        </w:rPr>
      </w:pPr>
      <w:r>
        <w:rPr>
          <w:rFonts w:hint="eastAsia"/>
          <w:sz w:val="21"/>
          <w:szCs w:val="21"/>
        </w:rPr>
        <w:t>数据安全能力：通过数据脱敏、加密存储、加密传输等方式，防范密钥、</w:t>
      </w:r>
      <w:r>
        <w:rPr>
          <w:rFonts w:hint="eastAsia"/>
          <w:sz w:val="21"/>
          <w:szCs w:val="21"/>
        </w:rPr>
        <w:t>Token</w:t>
      </w:r>
      <w:r>
        <w:rPr>
          <w:rFonts w:hint="eastAsia"/>
          <w:sz w:val="21"/>
          <w:szCs w:val="21"/>
        </w:rPr>
        <w:t>等敏感信息明文泄露，同时对数据访问、处理行为开展全流程审计。</w:t>
      </w:r>
    </w:p>
    <w:p w:rsidR="004740F4" w:rsidRDefault="00035FBB">
      <w:pPr>
        <w:ind w:firstLineChars="200" w:firstLine="422"/>
        <w:rPr>
          <w:b/>
          <w:sz w:val="21"/>
          <w:szCs w:val="21"/>
        </w:rPr>
      </w:pPr>
      <w:r>
        <w:rPr>
          <w:rFonts w:hint="eastAsia"/>
          <w:b/>
          <w:sz w:val="21"/>
          <w:szCs w:val="21"/>
        </w:rPr>
        <w:t>三、应用安全层</w:t>
      </w:r>
    </w:p>
    <w:p w:rsidR="004740F4" w:rsidRDefault="00035FBB">
      <w:pPr>
        <w:ind w:firstLineChars="200" w:firstLine="420"/>
        <w:rPr>
          <w:sz w:val="21"/>
          <w:szCs w:val="21"/>
        </w:rPr>
      </w:pPr>
      <w:r>
        <w:rPr>
          <w:rFonts w:hint="eastAsia"/>
          <w:sz w:val="21"/>
          <w:szCs w:val="21"/>
        </w:rPr>
        <w:t>应用安全层作为防护框架的核心防御环节，保障智能体核心功能与交互安全，为整体防护提供关键能力支撑。本层围绕智能体插件、接口、提示注入攻击三大维度构建防护能力，具体包括：</w:t>
      </w:r>
    </w:p>
    <w:p w:rsidR="004740F4" w:rsidRDefault="00035FBB">
      <w:pPr>
        <w:numPr>
          <w:ilvl w:val="0"/>
          <w:numId w:val="16"/>
        </w:numPr>
        <w:rPr>
          <w:sz w:val="21"/>
          <w:szCs w:val="21"/>
        </w:rPr>
      </w:pPr>
      <w:r>
        <w:rPr>
          <w:rFonts w:hint="eastAsia"/>
          <w:sz w:val="21"/>
          <w:szCs w:val="21"/>
        </w:rPr>
        <w:t>插件安全：构建恶意插件规则库，对智能体加载、调用的插件开展全流程安全检测，支持定期</w:t>
      </w:r>
      <w:r>
        <w:rPr>
          <w:rFonts w:hint="eastAsia"/>
          <w:sz w:val="21"/>
          <w:szCs w:val="21"/>
        </w:rPr>
        <w:t>/</w:t>
      </w:r>
      <w:r>
        <w:rPr>
          <w:rFonts w:hint="eastAsia"/>
          <w:sz w:val="21"/>
          <w:szCs w:val="21"/>
        </w:rPr>
        <w:t>实时扫描，精准识别恶意插件并实现隔离、卸载。</w:t>
      </w:r>
    </w:p>
    <w:p w:rsidR="004740F4" w:rsidRDefault="00035FBB">
      <w:pPr>
        <w:numPr>
          <w:ilvl w:val="0"/>
          <w:numId w:val="16"/>
        </w:numPr>
        <w:rPr>
          <w:sz w:val="21"/>
          <w:szCs w:val="21"/>
        </w:rPr>
      </w:pPr>
      <w:r>
        <w:rPr>
          <w:rFonts w:hint="eastAsia"/>
          <w:sz w:val="21"/>
          <w:szCs w:val="21"/>
        </w:rPr>
        <w:t>接口安全：针对智能体</w:t>
      </w:r>
      <w:r>
        <w:rPr>
          <w:rFonts w:hint="eastAsia"/>
          <w:sz w:val="21"/>
          <w:szCs w:val="21"/>
        </w:rPr>
        <w:t>API</w:t>
      </w:r>
      <w:r>
        <w:rPr>
          <w:rFonts w:hint="eastAsia"/>
          <w:sz w:val="21"/>
          <w:szCs w:val="21"/>
        </w:rPr>
        <w:t>、</w:t>
      </w:r>
      <w:r>
        <w:rPr>
          <w:rFonts w:hint="eastAsia"/>
          <w:sz w:val="21"/>
          <w:szCs w:val="21"/>
        </w:rPr>
        <w:t>MCP</w:t>
      </w:r>
      <w:r>
        <w:rPr>
          <w:rFonts w:hint="eastAsia"/>
          <w:sz w:val="21"/>
          <w:szCs w:val="21"/>
        </w:rPr>
        <w:t>等外部交互接口开展全维度安全防护，检测接口配置合规性，防范注入攻击、越权访问等风险，同时规范接口访问行为。</w:t>
      </w:r>
    </w:p>
    <w:p w:rsidR="004740F4" w:rsidRDefault="00035FBB">
      <w:pPr>
        <w:numPr>
          <w:ilvl w:val="0"/>
          <w:numId w:val="16"/>
        </w:numPr>
        <w:rPr>
          <w:sz w:val="21"/>
          <w:szCs w:val="21"/>
        </w:rPr>
      </w:pPr>
      <w:r>
        <w:rPr>
          <w:rFonts w:hint="eastAsia"/>
          <w:sz w:val="21"/>
          <w:szCs w:val="21"/>
        </w:rPr>
        <w:t>提示注入攻击检测：针对智能体提示注入攻击，通过行为特征分析、恶意指令识别等技术，精准检测并实时拦截恶意指令。</w:t>
      </w:r>
    </w:p>
    <w:p w:rsidR="004740F4" w:rsidRDefault="00035FBB">
      <w:pPr>
        <w:pStyle w:val="1"/>
        <w:numPr>
          <w:ilvl w:val="0"/>
          <w:numId w:val="11"/>
        </w:numPr>
        <w:spacing w:before="120" w:after="120" w:line="360" w:lineRule="auto"/>
        <w:ind w:firstLine="420"/>
        <w:rPr>
          <w:rFonts w:ascii="黑体" w:eastAsia="黑体" w:hAnsi="黑体" w:cs="黑体"/>
          <w:b w:val="0"/>
          <w:bCs w:val="0"/>
          <w:sz w:val="21"/>
          <w:szCs w:val="21"/>
        </w:rPr>
      </w:pPr>
      <w:bookmarkStart w:id="105" w:name="_Toc4561"/>
      <w:bookmarkStart w:id="106" w:name="_Toc3807"/>
      <w:bookmarkStart w:id="107" w:name="_Toc9663"/>
      <w:bookmarkStart w:id="108" w:name="_Toc18964"/>
      <w:bookmarkStart w:id="109" w:name="_Toc5614"/>
      <w:bookmarkStart w:id="110" w:name="_Toc22425"/>
      <w:bookmarkStart w:id="111" w:name="_Toc4941"/>
      <w:bookmarkStart w:id="112" w:name="_Toc25544"/>
      <w:r>
        <w:rPr>
          <w:rFonts w:ascii="黑体" w:eastAsia="黑体" w:hAnsi="黑体" w:cs="黑体" w:hint="eastAsia"/>
          <w:b w:val="0"/>
          <w:bCs w:val="0"/>
          <w:sz w:val="21"/>
          <w:szCs w:val="21"/>
        </w:rPr>
        <w:t>安全能力概要</w:t>
      </w:r>
      <w:bookmarkEnd w:id="105"/>
      <w:bookmarkEnd w:id="106"/>
      <w:bookmarkEnd w:id="107"/>
      <w:bookmarkEnd w:id="108"/>
      <w:bookmarkEnd w:id="109"/>
      <w:bookmarkEnd w:id="110"/>
      <w:bookmarkEnd w:id="111"/>
      <w:bookmarkEnd w:id="112"/>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113" w:name="_Toc12444"/>
      <w:bookmarkStart w:id="114" w:name="_Toc22197"/>
      <w:bookmarkStart w:id="115" w:name="_Toc17650"/>
      <w:bookmarkStart w:id="116" w:name="_Toc13614"/>
      <w:bookmarkStart w:id="117" w:name="_Toc4716"/>
      <w:bookmarkStart w:id="118" w:name="_Toc31628"/>
      <w:bookmarkStart w:id="119" w:name="_Toc14935"/>
      <w:bookmarkStart w:id="120" w:name="_Toc10728"/>
      <w:r>
        <w:rPr>
          <w:rFonts w:ascii="黑体" w:eastAsia="黑体" w:hAnsi="黑体" w:cs="黑体" w:hint="eastAsia"/>
          <w:b w:val="0"/>
          <w:bCs w:val="0"/>
          <w:sz w:val="21"/>
          <w:szCs w:val="21"/>
        </w:rPr>
        <w:t>基础环境安全能力</w:t>
      </w:r>
      <w:bookmarkEnd w:id="113"/>
      <w:bookmarkEnd w:id="114"/>
      <w:bookmarkEnd w:id="115"/>
      <w:bookmarkEnd w:id="116"/>
      <w:bookmarkEnd w:id="117"/>
      <w:bookmarkEnd w:id="118"/>
      <w:bookmarkEnd w:id="119"/>
      <w:bookmarkEnd w:id="120"/>
    </w:p>
    <w:p w:rsidR="004740F4" w:rsidRDefault="00035FBB">
      <w:pPr>
        <w:pStyle w:val="aff7"/>
        <w:rPr>
          <w:szCs w:val="21"/>
        </w:rPr>
      </w:pPr>
      <w:r>
        <w:rPr>
          <w:rFonts w:hint="eastAsia"/>
          <w:szCs w:val="21"/>
        </w:rPr>
        <w:t>OpenClaw类智能体安全防护产品应具备如下基础环境安全能力：</w:t>
      </w:r>
    </w:p>
    <w:p w:rsidR="004740F4" w:rsidRDefault="00035FBB">
      <w:pPr>
        <w:numPr>
          <w:ilvl w:val="0"/>
          <w:numId w:val="17"/>
        </w:numPr>
        <w:rPr>
          <w:sz w:val="21"/>
          <w:szCs w:val="21"/>
        </w:rPr>
      </w:pPr>
      <w:r>
        <w:rPr>
          <w:rFonts w:hint="eastAsia"/>
          <w:sz w:val="21"/>
          <w:szCs w:val="21"/>
        </w:rPr>
        <w:lastRenderedPageBreak/>
        <w:t>沙箱隔离能力：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产品应具备沙箱健康检查功能：定期检测容器运行状态，发现权限异常（如非</w:t>
      </w:r>
      <w:r>
        <w:rPr>
          <w:rFonts w:hint="eastAsia"/>
          <w:sz w:val="21"/>
          <w:szCs w:val="21"/>
        </w:rPr>
        <w:t xml:space="preserve"> Root </w:t>
      </w:r>
      <w:r>
        <w:rPr>
          <w:rFonts w:hint="eastAsia"/>
          <w:sz w:val="21"/>
          <w:szCs w:val="21"/>
        </w:rPr>
        <w:t>用户变为</w:t>
      </w:r>
      <w:r>
        <w:rPr>
          <w:rFonts w:hint="eastAsia"/>
          <w:sz w:val="21"/>
          <w:szCs w:val="21"/>
        </w:rPr>
        <w:t xml:space="preserve"> Root</w:t>
      </w:r>
      <w:r>
        <w:rPr>
          <w:rFonts w:hint="eastAsia"/>
          <w:sz w:val="21"/>
          <w:szCs w:val="21"/>
        </w:rPr>
        <w:t>）的能力。</w:t>
      </w:r>
    </w:p>
    <w:p w:rsidR="004740F4" w:rsidRDefault="00035FBB">
      <w:pPr>
        <w:ind w:firstLineChars="200" w:firstLine="420"/>
        <w:rPr>
          <w:sz w:val="21"/>
          <w:szCs w:val="21"/>
        </w:rPr>
      </w:pPr>
      <w:r>
        <w:rPr>
          <w:rFonts w:hint="eastAsia"/>
          <w:sz w:val="21"/>
          <w:szCs w:val="21"/>
        </w:rPr>
        <w:t>b)</w:t>
      </w:r>
      <w:r>
        <w:rPr>
          <w:rFonts w:hint="eastAsia"/>
          <w:sz w:val="21"/>
          <w:szCs w:val="21"/>
        </w:rPr>
        <w:t>产品应具备在发现沙箱权限异常的情况下，停止容器运行的能力。</w:t>
      </w:r>
    </w:p>
    <w:p w:rsidR="004740F4" w:rsidRDefault="00035FBB">
      <w:pPr>
        <w:numPr>
          <w:ilvl w:val="0"/>
          <w:numId w:val="17"/>
        </w:numPr>
        <w:rPr>
          <w:sz w:val="21"/>
          <w:szCs w:val="21"/>
        </w:rPr>
      </w:pPr>
      <w:r>
        <w:rPr>
          <w:rFonts w:hint="eastAsia"/>
          <w:sz w:val="21"/>
          <w:szCs w:val="21"/>
        </w:rPr>
        <w:t>暴露面检测能力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产品应具备定期或实时检测智能体是否存在互联网暴露情况的能力。</w:t>
      </w:r>
    </w:p>
    <w:p w:rsidR="004740F4" w:rsidRDefault="00035FBB">
      <w:pPr>
        <w:ind w:firstLineChars="200" w:firstLine="420"/>
        <w:rPr>
          <w:sz w:val="21"/>
          <w:szCs w:val="21"/>
        </w:rPr>
      </w:pPr>
      <w:r>
        <w:rPr>
          <w:rFonts w:hint="eastAsia"/>
          <w:sz w:val="21"/>
          <w:szCs w:val="21"/>
        </w:rPr>
        <w:t>b)</w:t>
      </w:r>
      <w:r>
        <w:rPr>
          <w:rFonts w:hint="eastAsia"/>
          <w:sz w:val="21"/>
          <w:szCs w:val="21"/>
        </w:rPr>
        <w:t>产品宜具备发现互联网暴露情况之后采取停止智能体应用的能力。</w:t>
      </w:r>
    </w:p>
    <w:p w:rsidR="004740F4" w:rsidRDefault="00035FBB">
      <w:pPr>
        <w:ind w:firstLineChars="200" w:firstLine="420"/>
        <w:rPr>
          <w:sz w:val="21"/>
          <w:szCs w:val="21"/>
        </w:rPr>
      </w:pPr>
      <w:r>
        <w:rPr>
          <w:rFonts w:hint="eastAsia"/>
          <w:sz w:val="21"/>
          <w:szCs w:val="21"/>
        </w:rPr>
        <w:t>c)</w:t>
      </w:r>
      <w:r>
        <w:rPr>
          <w:rFonts w:hint="eastAsia"/>
          <w:sz w:val="21"/>
          <w:szCs w:val="21"/>
        </w:rPr>
        <w:t>产品宜具备为智能体提供</w:t>
      </w:r>
      <w:r>
        <w:rPr>
          <w:rFonts w:hint="eastAsia"/>
          <w:sz w:val="21"/>
          <w:szCs w:val="21"/>
        </w:rPr>
        <w:t>SSH</w:t>
      </w:r>
      <w:r>
        <w:rPr>
          <w:rFonts w:hint="eastAsia"/>
          <w:sz w:val="21"/>
          <w:szCs w:val="21"/>
        </w:rPr>
        <w:t>等加密通道的能力</w:t>
      </w:r>
    </w:p>
    <w:p w:rsidR="004740F4" w:rsidRDefault="00035FBB">
      <w:pPr>
        <w:ind w:firstLineChars="200" w:firstLine="420"/>
        <w:rPr>
          <w:sz w:val="21"/>
          <w:szCs w:val="21"/>
        </w:rPr>
      </w:pPr>
      <w:r>
        <w:rPr>
          <w:rFonts w:hint="eastAsia"/>
          <w:sz w:val="21"/>
          <w:szCs w:val="21"/>
        </w:rPr>
        <w:t>d)</w:t>
      </w:r>
      <w:r>
        <w:rPr>
          <w:rFonts w:hint="eastAsia"/>
          <w:sz w:val="21"/>
          <w:szCs w:val="21"/>
        </w:rPr>
        <w:t>产品宜具备为智能体提供限制访问地址的能力。</w:t>
      </w:r>
    </w:p>
    <w:p w:rsidR="004740F4" w:rsidRDefault="00035FBB">
      <w:pPr>
        <w:ind w:firstLineChars="200" w:firstLine="420"/>
        <w:rPr>
          <w:sz w:val="21"/>
          <w:szCs w:val="21"/>
        </w:rPr>
      </w:pPr>
      <w:r>
        <w:rPr>
          <w:rFonts w:hint="eastAsia"/>
          <w:sz w:val="21"/>
          <w:szCs w:val="21"/>
        </w:rPr>
        <w:t>e)</w:t>
      </w:r>
      <w:r>
        <w:rPr>
          <w:rFonts w:hint="eastAsia"/>
          <w:sz w:val="21"/>
          <w:szCs w:val="21"/>
        </w:rPr>
        <w:t>产品宜具备提供密钥证书、硬件密钥等认证方式的能力。</w:t>
      </w:r>
    </w:p>
    <w:p w:rsidR="004740F4" w:rsidRDefault="00035FBB">
      <w:pPr>
        <w:numPr>
          <w:ilvl w:val="0"/>
          <w:numId w:val="17"/>
        </w:numPr>
        <w:rPr>
          <w:sz w:val="21"/>
          <w:szCs w:val="21"/>
        </w:rPr>
      </w:pPr>
      <w:r>
        <w:rPr>
          <w:rFonts w:hint="eastAsia"/>
          <w:sz w:val="21"/>
          <w:szCs w:val="21"/>
        </w:rPr>
        <w:t>配置安全能力：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产品应具备智能体配置基线检查能力，核查容器、宿主机等基础运行环境及协议</w:t>
      </w:r>
      <w:r>
        <w:rPr>
          <w:rFonts w:hint="eastAsia"/>
          <w:sz w:val="21"/>
          <w:szCs w:val="21"/>
        </w:rPr>
        <w:t>/</w:t>
      </w:r>
      <w:r>
        <w:rPr>
          <w:rFonts w:hint="eastAsia"/>
          <w:sz w:val="21"/>
          <w:szCs w:val="21"/>
        </w:rPr>
        <w:t>接口合规配置。</w:t>
      </w:r>
    </w:p>
    <w:p w:rsidR="004740F4" w:rsidRDefault="00035FBB">
      <w:pPr>
        <w:ind w:firstLineChars="200" w:firstLine="420"/>
        <w:rPr>
          <w:sz w:val="21"/>
          <w:szCs w:val="21"/>
        </w:rPr>
      </w:pPr>
      <w:r>
        <w:rPr>
          <w:rFonts w:hint="eastAsia"/>
          <w:sz w:val="21"/>
          <w:szCs w:val="21"/>
        </w:rPr>
        <w:t>b)</w:t>
      </w:r>
      <w:r>
        <w:rPr>
          <w:rFonts w:hint="eastAsia"/>
          <w:sz w:val="21"/>
          <w:szCs w:val="21"/>
        </w:rPr>
        <w:t>产品应具备智能体配置审计能力，完整记录配置变更的操作主体、时间、内容及前后状态。</w:t>
      </w:r>
    </w:p>
    <w:p w:rsidR="004740F4" w:rsidRDefault="00035FBB">
      <w:pPr>
        <w:ind w:firstLineChars="200" w:firstLine="420"/>
        <w:rPr>
          <w:sz w:val="21"/>
          <w:szCs w:val="21"/>
        </w:rPr>
      </w:pPr>
      <w:r>
        <w:rPr>
          <w:rFonts w:hint="eastAsia"/>
          <w:sz w:val="21"/>
          <w:szCs w:val="21"/>
        </w:rPr>
        <w:t>c)</w:t>
      </w:r>
      <w:r>
        <w:rPr>
          <w:rFonts w:hint="eastAsia"/>
          <w:sz w:val="21"/>
          <w:szCs w:val="21"/>
        </w:rPr>
        <w:t>产品应具备配置敏感信息脱敏能力，防护密钥、</w:t>
      </w:r>
      <w:r>
        <w:rPr>
          <w:rFonts w:hint="eastAsia"/>
          <w:sz w:val="21"/>
          <w:szCs w:val="21"/>
        </w:rPr>
        <w:t xml:space="preserve">Token </w:t>
      </w:r>
      <w:r>
        <w:rPr>
          <w:rFonts w:hint="eastAsia"/>
          <w:sz w:val="21"/>
          <w:szCs w:val="21"/>
        </w:rPr>
        <w:t>等敏感信息的明文存储、展示及传输。</w:t>
      </w:r>
    </w:p>
    <w:p w:rsidR="004740F4" w:rsidRDefault="00035FBB">
      <w:pPr>
        <w:ind w:firstLineChars="200" w:firstLine="420"/>
        <w:rPr>
          <w:sz w:val="21"/>
          <w:szCs w:val="21"/>
        </w:rPr>
      </w:pPr>
      <w:r>
        <w:rPr>
          <w:rFonts w:hint="eastAsia"/>
          <w:sz w:val="21"/>
          <w:szCs w:val="21"/>
        </w:rPr>
        <w:t>d)</w:t>
      </w:r>
      <w:r>
        <w:rPr>
          <w:rFonts w:hint="eastAsia"/>
          <w:sz w:val="21"/>
          <w:szCs w:val="21"/>
        </w:rPr>
        <w:t>产品应具备配置容错能力，识别非法、越权配置等异常，拒绝加载风险配置并给出安全报错。</w:t>
      </w:r>
    </w:p>
    <w:p w:rsidR="004740F4" w:rsidRDefault="00035FBB">
      <w:pPr>
        <w:ind w:firstLineChars="200" w:firstLine="420"/>
        <w:rPr>
          <w:sz w:val="21"/>
          <w:szCs w:val="21"/>
        </w:rPr>
      </w:pPr>
      <w:r>
        <w:rPr>
          <w:rFonts w:hint="eastAsia"/>
          <w:sz w:val="21"/>
          <w:szCs w:val="21"/>
        </w:rPr>
        <w:t>e)</w:t>
      </w:r>
      <w:r>
        <w:rPr>
          <w:rFonts w:hint="eastAsia"/>
          <w:sz w:val="21"/>
          <w:szCs w:val="21"/>
        </w:rPr>
        <w:t>产品应具备智能体网关安全检测能力，检测网关地址暴露、认证机制等配置合规性。</w:t>
      </w:r>
    </w:p>
    <w:p w:rsidR="004740F4" w:rsidRDefault="00035FBB">
      <w:pPr>
        <w:ind w:firstLineChars="200" w:firstLine="420"/>
        <w:rPr>
          <w:sz w:val="21"/>
          <w:szCs w:val="21"/>
        </w:rPr>
      </w:pPr>
      <w:r>
        <w:rPr>
          <w:rFonts w:hint="eastAsia"/>
          <w:sz w:val="21"/>
          <w:szCs w:val="21"/>
        </w:rPr>
        <w:t>f)</w:t>
      </w:r>
      <w:r>
        <w:rPr>
          <w:rFonts w:hint="eastAsia"/>
          <w:sz w:val="21"/>
          <w:szCs w:val="21"/>
        </w:rPr>
        <w:t>产品应具备智能体端口与标识安全检测能力，识别默认端口风险，检测端口机制及服务</w:t>
      </w:r>
      <w:r>
        <w:rPr>
          <w:rFonts w:hint="eastAsia"/>
          <w:sz w:val="21"/>
          <w:szCs w:val="21"/>
        </w:rPr>
        <w:t xml:space="preserve"> Banner </w:t>
      </w:r>
      <w:r>
        <w:rPr>
          <w:rFonts w:hint="eastAsia"/>
          <w:sz w:val="21"/>
          <w:szCs w:val="21"/>
        </w:rPr>
        <w:t>敏感信息。</w:t>
      </w:r>
    </w:p>
    <w:p w:rsidR="004740F4" w:rsidRDefault="00035FBB">
      <w:pPr>
        <w:ind w:firstLineChars="200" w:firstLine="420"/>
        <w:rPr>
          <w:sz w:val="21"/>
          <w:szCs w:val="21"/>
        </w:rPr>
      </w:pPr>
      <w:r>
        <w:rPr>
          <w:rFonts w:hint="eastAsia"/>
          <w:sz w:val="21"/>
          <w:szCs w:val="21"/>
        </w:rPr>
        <w:t>g)</w:t>
      </w:r>
      <w:r>
        <w:rPr>
          <w:rFonts w:hint="eastAsia"/>
          <w:sz w:val="21"/>
          <w:szCs w:val="21"/>
        </w:rPr>
        <w:t>产品应具备智能体安装流程安全检测能力，核查安装向导安全配置环节，验证安全配置推荐策略合理性。</w:t>
      </w:r>
    </w:p>
    <w:p w:rsidR="004740F4" w:rsidRDefault="00035FBB">
      <w:pPr>
        <w:numPr>
          <w:ilvl w:val="0"/>
          <w:numId w:val="17"/>
        </w:numPr>
        <w:rPr>
          <w:sz w:val="21"/>
          <w:szCs w:val="21"/>
        </w:rPr>
      </w:pPr>
      <w:r>
        <w:rPr>
          <w:rFonts w:hint="eastAsia"/>
          <w:sz w:val="21"/>
          <w:szCs w:val="21"/>
        </w:rPr>
        <w:t>漏洞检测能力：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产品应具备智能体本体与框架漏洞检测能力，扫描挖掘代码层、供应链及其他已知高危漏洞。</w:t>
      </w:r>
    </w:p>
    <w:p w:rsidR="004740F4" w:rsidRDefault="00035FBB">
      <w:pPr>
        <w:ind w:firstLineChars="200" w:firstLine="420"/>
        <w:rPr>
          <w:sz w:val="21"/>
          <w:szCs w:val="21"/>
        </w:rPr>
      </w:pPr>
      <w:r>
        <w:rPr>
          <w:rFonts w:hint="eastAsia"/>
          <w:sz w:val="21"/>
          <w:szCs w:val="21"/>
        </w:rPr>
        <w:t>b)</w:t>
      </w:r>
      <w:r>
        <w:rPr>
          <w:rFonts w:hint="eastAsia"/>
          <w:sz w:val="21"/>
          <w:szCs w:val="21"/>
        </w:rPr>
        <w:t>产品应具备智能体协议与接口漏洞检测能力，识别注入攻击、越权访问等常见通信安全漏洞。</w:t>
      </w:r>
    </w:p>
    <w:p w:rsidR="004740F4" w:rsidRDefault="00035FBB">
      <w:pPr>
        <w:ind w:firstLineChars="200" w:firstLine="420"/>
        <w:rPr>
          <w:sz w:val="21"/>
          <w:szCs w:val="21"/>
        </w:rPr>
      </w:pPr>
      <w:r>
        <w:rPr>
          <w:rFonts w:hint="eastAsia"/>
          <w:sz w:val="21"/>
          <w:szCs w:val="21"/>
        </w:rPr>
        <w:t>c)</w:t>
      </w:r>
      <w:r>
        <w:rPr>
          <w:rFonts w:hint="eastAsia"/>
          <w:sz w:val="21"/>
          <w:szCs w:val="21"/>
        </w:rPr>
        <w:t>产品应具备智能体运行漏洞检测能力，监测异常指令执行、可疑文件读写等运行时异常行为。</w:t>
      </w:r>
    </w:p>
    <w:p w:rsidR="004740F4" w:rsidRDefault="00035FBB">
      <w:pPr>
        <w:ind w:firstLineChars="200" w:firstLine="420"/>
        <w:rPr>
          <w:sz w:val="21"/>
          <w:szCs w:val="21"/>
        </w:rPr>
      </w:pPr>
      <w:r>
        <w:rPr>
          <w:rFonts w:hint="eastAsia"/>
          <w:sz w:val="21"/>
          <w:szCs w:val="21"/>
        </w:rPr>
        <w:t>d)</w:t>
      </w:r>
      <w:r>
        <w:rPr>
          <w:rFonts w:hint="eastAsia"/>
          <w:sz w:val="21"/>
          <w:szCs w:val="21"/>
        </w:rPr>
        <w:t>产品宜具备环境与隔离机制漏洞检测能力，检测容器逃逸、特权模式风险等相关安全漏洞。</w:t>
      </w:r>
    </w:p>
    <w:p w:rsidR="004740F4" w:rsidRDefault="00035FBB">
      <w:pPr>
        <w:ind w:firstLineChars="200" w:firstLine="420"/>
        <w:rPr>
          <w:sz w:val="21"/>
          <w:szCs w:val="21"/>
        </w:rPr>
      </w:pPr>
      <w:r>
        <w:rPr>
          <w:rFonts w:hint="eastAsia"/>
          <w:sz w:val="21"/>
          <w:szCs w:val="21"/>
        </w:rPr>
        <w:t>e)</w:t>
      </w:r>
      <w:r>
        <w:rPr>
          <w:rFonts w:hint="eastAsia"/>
          <w:sz w:val="21"/>
          <w:szCs w:val="21"/>
        </w:rPr>
        <w:t>产品宜具备智能体模型与任务漏洞检测能力，识别提示注入、任务劫持等针对模型和任务的攻击行为。</w:t>
      </w:r>
    </w:p>
    <w:p w:rsidR="004740F4" w:rsidRDefault="00035FBB">
      <w:pPr>
        <w:ind w:firstLineChars="200" w:firstLine="420"/>
        <w:rPr>
          <w:sz w:val="21"/>
          <w:szCs w:val="21"/>
        </w:rPr>
      </w:pPr>
      <w:r>
        <w:rPr>
          <w:rFonts w:hint="eastAsia"/>
          <w:sz w:val="21"/>
          <w:szCs w:val="21"/>
        </w:rPr>
        <w:t>f)</w:t>
      </w:r>
      <w:r>
        <w:rPr>
          <w:rFonts w:hint="eastAsia"/>
          <w:sz w:val="21"/>
          <w:szCs w:val="21"/>
        </w:rPr>
        <w:t>产品宜具备多场景部署漏洞适配检测能力，精准检测智能体在不同部署环境下的各类漏洞。</w:t>
      </w:r>
    </w:p>
    <w:p w:rsidR="004740F4" w:rsidRDefault="00035FBB">
      <w:pPr>
        <w:ind w:firstLineChars="200" w:firstLine="420"/>
        <w:rPr>
          <w:sz w:val="21"/>
          <w:szCs w:val="21"/>
        </w:rPr>
      </w:pPr>
      <w:r>
        <w:rPr>
          <w:rFonts w:hint="eastAsia"/>
          <w:sz w:val="21"/>
          <w:szCs w:val="21"/>
        </w:rPr>
        <w:t>g)</w:t>
      </w:r>
      <w:r>
        <w:rPr>
          <w:rFonts w:hint="eastAsia"/>
          <w:sz w:val="21"/>
          <w:szCs w:val="21"/>
        </w:rPr>
        <w:t>产品宜具备漏洞全生命周期动态检测能力，动态跟踪漏洞从发现、验证到修复、复测的全流程。</w:t>
      </w:r>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121" w:name="_Toc12471"/>
      <w:bookmarkStart w:id="122" w:name="_Toc28705"/>
      <w:bookmarkStart w:id="123" w:name="_Toc25313"/>
      <w:bookmarkStart w:id="124" w:name="_Toc13634"/>
      <w:bookmarkStart w:id="125" w:name="_Toc7828"/>
      <w:bookmarkStart w:id="126" w:name="_Toc12094"/>
      <w:bookmarkStart w:id="127" w:name="_Toc19868"/>
      <w:bookmarkStart w:id="128" w:name="_Toc25738"/>
      <w:r>
        <w:rPr>
          <w:rFonts w:ascii="黑体" w:eastAsia="黑体" w:hAnsi="黑体" w:cs="黑体" w:hint="eastAsia"/>
          <w:b w:val="0"/>
          <w:bCs w:val="0"/>
          <w:sz w:val="21"/>
          <w:szCs w:val="21"/>
        </w:rPr>
        <w:t>权限与数据安全能力</w:t>
      </w:r>
      <w:bookmarkEnd w:id="121"/>
      <w:bookmarkEnd w:id="122"/>
      <w:bookmarkEnd w:id="123"/>
      <w:bookmarkEnd w:id="124"/>
      <w:bookmarkEnd w:id="125"/>
      <w:bookmarkEnd w:id="126"/>
      <w:bookmarkEnd w:id="127"/>
      <w:bookmarkEnd w:id="128"/>
    </w:p>
    <w:p w:rsidR="004740F4" w:rsidRDefault="00035FBB">
      <w:pPr>
        <w:numPr>
          <w:ilvl w:val="0"/>
          <w:numId w:val="18"/>
        </w:numPr>
        <w:rPr>
          <w:sz w:val="21"/>
          <w:szCs w:val="21"/>
        </w:rPr>
      </w:pPr>
      <w:r>
        <w:rPr>
          <w:rFonts w:hint="eastAsia"/>
          <w:sz w:val="21"/>
          <w:szCs w:val="21"/>
        </w:rPr>
        <w:t>权限控制能力：</w:t>
      </w:r>
    </w:p>
    <w:p w:rsidR="004740F4" w:rsidRDefault="00035FBB">
      <w:pPr>
        <w:ind w:firstLineChars="200" w:firstLine="420"/>
        <w:rPr>
          <w:sz w:val="21"/>
          <w:szCs w:val="21"/>
        </w:rPr>
      </w:pPr>
      <w:r>
        <w:rPr>
          <w:rFonts w:hint="eastAsia"/>
          <w:sz w:val="21"/>
          <w:szCs w:val="21"/>
        </w:rPr>
        <w:t>a)</w:t>
      </w:r>
      <w:r>
        <w:rPr>
          <w:rFonts w:hint="eastAsia"/>
          <w:sz w:val="21"/>
          <w:szCs w:val="21"/>
        </w:rPr>
        <w:t>产品应支持最小权限模型，禁止管理员账号日常操作。</w:t>
      </w:r>
    </w:p>
    <w:p w:rsidR="004740F4" w:rsidRDefault="00035FBB">
      <w:pPr>
        <w:ind w:firstLineChars="200" w:firstLine="420"/>
        <w:rPr>
          <w:sz w:val="21"/>
          <w:szCs w:val="21"/>
        </w:rPr>
      </w:pPr>
      <w:r>
        <w:rPr>
          <w:rFonts w:hint="eastAsia"/>
          <w:sz w:val="21"/>
          <w:szCs w:val="21"/>
        </w:rPr>
        <w:t>b)</w:t>
      </w:r>
      <w:r>
        <w:rPr>
          <w:rFonts w:hint="eastAsia"/>
          <w:sz w:val="21"/>
          <w:szCs w:val="21"/>
        </w:rPr>
        <w:t>产品应具备多维度、细粒度权限分配能力，覆盖功能、接口等多类权限及指令级控制，</w:t>
      </w:r>
      <w:r>
        <w:rPr>
          <w:rFonts w:hint="eastAsia"/>
          <w:sz w:val="21"/>
          <w:szCs w:val="21"/>
        </w:rPr>
        <w:lastRenderedPageBreak/>
        <w:t>支持访问源地址限制。</w:t>
      </w:r>
    </w:p>
    <w:p w:rsidR="004740F4" w:rsidRDefault="00035FBB">
      <w:pPr>
        <w:ind w:firstLineChars="200" w:firstLine="420"/>
        <w:rPr>
          <w:sz w:val="21"/>
          <w:szCs w:val="21"/>
        </w:rPr>
      </w:pPr>
      <w:r>
        <w:rPr>
          <w:rFonts w:hint="eastAsia"/>
          <w:sz w:val="21"/>
          <w:szCs w:val="21"/>
        </w:rPr>
        <w:t>c)</w:t>
      </w:r>
      <w:r>
        <w:rPr>
          <w:rFonts w:hint="eastAsia"/>
          <w:sz w:val="21"/>
          <w:szCs w:val="21"/>
        </w:rPr>
        <w:t>产品应具备智能体与管理端双重身份认证与鉴权能力，采用密钥、证书等多种安全认证机制。</w:t>
      </w:r>
    </w:p>
    <w:p w:rsidR="004740F4" w:rsidRDefault="00035FBB">
      <w:pPr>
        <w:ind w:firstLineChars="200" w:firstLine="420"/>
        <w:rPr>
          <w:sz w:val="21"/>
          <w:szCs w:val="21"/>
        </w:rPr>
      </w:pPr>
      <w:r>
        <w:rPr>
          <w:rFonts w:hint="eastAsia"/>
          <w:sz w:val="21"/>
          <w:szCs w:val="21"/>
        </w:rPr>
        <w:t>d)</w:t>
      </w:r>
      <w:r>
        <w:rPr>
          <w:rFonts w:hint="eastAsia"/>
          <w:sz w:val="21"/>
          <w:szCs w:val="21"/>
        </w:rPr>
        <w:t>产品应实现多智能体、多租户、多任务之间的权限隔离，避免权限交叉滥用。</w:t>
      </w:r>
    </w:p>
    <w:p w:rsidR="004740F4" w:rsidRDefault="00035FBB">
      <w:pPr>
        <w:ind w:firstLineChars="200" w:firstLine="420"/>
        <w:rPr>
          <w:sz w:val="21"/>
          <w:szCs w:val="21"/>
        </w:rPr>
      </w:pPr>
      <w:r>
        <w:rPr>
          <w:rFonts w:hint="eastAsia"/>
          <w:sz w:val="21"/>
          <w:szCs w:val="21"/>
        </w:rPr>
        <w:t>e)</w:t>
      </w:r>
      <w:r>
        <w:rPr>
          <w:rFonts w:hint="eastAsia"/>
          <w:sz w:val="21"/>
          <w:szCs w:val="21"/>
        </w:rPr>
        <w:t>产品应具备权限审计能力，记录所有权限使用行为，依据最小权限原则实现全流程审计。</w:t>
      </w:r>
    </w:p>
    <w:p w:rsidR="004740F4" w:rsidRDefault="00035FBB">
      <w:pPr>
        <w:ind w:firstLineChars="200" w:firstLine="420"/>
        <w:rPr>
          <w:sz w:val="21"/>
          <w:szCs w:val="21"/>
        </w:rPr>
      </w:pPr>
      <w:r>
        <w:rPr>
          <w:rFonts w:hint="eastAsia"/>
          <w:sz w:val="21"/>
          <w:szCs w:val="21"/>
        </w:rPr>
        <w:t>f)</w:t>
      </w:r>
      <w:r>
        <w:rPr>
          <w:rFonts w:hint="eastAsia"/>
          <w:sz w:val="21"/>
          <w:szCs w:val="21"/>
        </w:rPr>
        <w:t>产品宜具备权限动态监管能力，监测异常权限使用行为并告警，支持闲置权限自动回收。</w:t>
      </w:r>
    </w:p>
    <w:p w:rsidR="004740F4" w:rsidRDefault="00035FBB">
      <w:pPr>
        <w:numPr>
          <w:ilvl w:val="0"/>
          <w:numId w:val="18"/>
        </w:numPr>
        <w:rPr>
          <w:sz w:val="21"/>
          <w:szCs w:val="21"/>
        </w:rPr>
      </w:pPr>
      <w:r>
        <w:rPr>
          <w:rFonts w:hint="eastAsia"/>
          <w:sz w:val="21"/>
          <w:szCs w:val="21"/>
        </w:rPr>
        <w:t>数据安全能力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产品应具备敏感信息识别能力，识别如</w:t>
      </w:r>
      <w:r>
        <w:rPr>
          <w:rFonts w:hint="eastAsia"/>
          <w:sz w:val="21"/>
          <w:szCs w:val="21"/>
        </w:rPr>
        <w:t>API</w:t>
      </w:r>
      <w:r>
        <w:rPr>
          <w:rFonts w:hint="eastAsia"/>
          <w:sz w:val="21"/>
          <w:szCs w:val="21"/>
        </w:rPr>
        <w:t>密钥、用户密码、数据库链接等敏感信息。</w:t>
      </w:r>
    </w:p>
    <w:p w:rsidR="004740F4" w:rsidRDefault="00035FBB">
      <w:pPr>
        <w:ind w:firstLineChars="200" w:firstLine="420"/>
        <w:rPr>
          <w:sz w:val="21"/>
          <w:szCs w:val="21"/>
        </w:rPr>
      </w:pPr>
      <w:r>
        <w:rPr>
          <w:rFonts w:hint="eastAsia"/>
          <w:sz w:val="21"/>
          <w:szCs w:val="21"/>
        </w:rPr>
        <w:t>b)</w:t>
      </w:r>
      <w:r>
        <w:rPr>
          <w:rFonts w:hint="eastAsia"/>
          <w:sz w:val="21"/>
          <w:szCs w:val="21"/>
        </w:rPr>
        <w:t>产品应集成加密算法，使用加密算法对敏感信息加密。</w:t>
      </w:r>
    </w:p>
    <w:p w:rsidR="004740F4" w:rsidRDefault="00035FBB">
      <w:pPr>
        <w:ind w:firstLineChars="200" w:firstLine="420"/>
        <w:rPr>
          <w:sz w:val="21"/>
          <w:szCs w:val="21"/>
        </w:rPr>
      </w:pPr>
      <w:r>
        <w:rPr>
          <w:rFonts w:hint="eastAsia"/>
          <w:sz w:val="21"/>
          <w:szCs w:val="21"/>
        </w:rPr>
        <w:t>c</w:t>
      </w:r>
      <w:r w:rsidR="00A33D9A">
        <w:rPr>
          <w:rFonts w:hint="eastAsia"/>
          <w:sz w:val="21"/>
          <w:szCs w:val="21"/>
        </w:rPr>
        <w:t>)</w:t>
      </w:r>
      <w:r>
        <w:rPr>
          <w:rFonts w:hint="eastAsia"/>
          <w:sz w:val="21"/>
          <w:szCs w:val="21"/>
        </w:rPr>
        <w:t>产品应能够删除部署脚本</w:t>
      </w:r>
      <w:r w:rsidR="005F1285">
        <w:rPr>
          <w:rFonts w:hint="eastAsia"/>
          <w:sz w:val="21"/>
          <w:szCs w:val="21"/>
        </w:rPr>
        <w:t>中</w:t>
      </w:r>
      <w:r>
        <w:rPr>
          <w:rFonts w:hint="eastAsia"/>
          <w:sz w:val="21"/>
          <w:szCs w:val="21"/>
        </w:rPr>
        <w:t>的敏感信息写入逻辑。</w:t>
      </w:r>
    </w:p>
    <w:p w:rsidR="004740F4" w:rsidRDefault="00035FBB">
      <w:pPr>
        <w:ind w:firstLineChars="200" w:firstLine="420"/>
        <w:rPr>
          <w:sz w:val="21"/>
          <w:szCs w:val="21"/>
        </w:rPr>
      </w:pPr>
      <w:r>
        <w:rPr>
          <w:rFonts w:hint="eastAsia"/>
          <w:sz w:val="21"/>
          <w:szCs w:val="21"/>
        </w:rPr>
        <w:t>d)</w:t>
      </w:r>
      <w:r>
        <w:rPr>
          <w:rFonts w:hint="eastAsia"/>
          <w:sz w:val="21"/>
          <w:szCs w:val="21"/>
        </w:rPr>
        <w:t>产品应能够设置数据访问控制，支持按用户</w:t>
      </w:r>
      <w:r>
        <w:rPr>
          <w:rFonts w:hint="eastAsia"/>
          <w:sz w:val="21"/>
          <w:szCs w:val="21"/>
        </w:rPr>
        <w:t>/</w:t>
      </w:r>
      <w:r>
        <w:rPr>
          <w:rFonts w:hint="eastAsia"/>
          <w:sz w:val="21"/>
          <w:szCs w:val="21"/>
        </w:rPr>
        <w:t>角色设置可访问数据。</w:t>
      </w:r>
    </w:p>
    <w:p w:rsidR="000408A2" w:rsidRDefault="00035FBB">
      <w:pPr>
        <w:ind w:firstLineChars="200" w:firstLine="420"/>
        <w:rPr>
          <w:sz w:val="21"/>
          <w:szCs w:val="21"/>
        </w:rPr>
      </w:pPr>
      <w:r>
        <w:rPr>
          <w:rFonts w:hint="eastAsia"/>
          <w:sz w:val="21"/>
          <w:szCs w:val="21"/>
        </w:rPr>
        <w:t>e)</w:t>
      </w:r>
      <w:r>
        <w:rPr>
          <w:rFonts w:hint="eastAsia"/>
          <w:sz w:val="21"/>
          <w:szCs w:val="21"/>
        </w:rPr>
        <w:t>产品应能够记录敏感数据访问操作记录，记录包含敏感数据的</w:t>
      </w:r>
      <w:r>
        <w:rPr>
          <w:rFonts w:hint="eastAsia"/>
          <w:sz w:val="21"/>
          <w:szCs w:val="21"/>
        </w:rPr>
        <w:t xml:space="preserve"> </w:t>
      </w:r>
      <w:r>
        <w:rPr>
          <w:rFonts w:hint="eastAsia"/>
          <w:sz w:val="21"/>
          <w:szCs w:val="21"/>
        </w:rPr>
        <w:t>“访问、修改、删除、传输”</w:t>
      </w:r>
      <w:r>
        <w:rPr>
          <w:rFonts w:hint="eastAsia"/>
          <w:sz w:val="21"/>
          <w:szCs w:val="21"/>
        </w:rPr>
        <w:t xml:space="preserve"> </w:t>
      </w:r>
      <w:r>
        <w:rPr>
          <w:rFonts w:hint="eastAsia"/>
          <w:sz w:val="21"/>
          <w:szCs w:val="21"/>
        </w:rPr>
        <w:t>操作，日志字段包含</w:t>
      </w:r>
      <w:r>
        <w:rPr>
          <w:rFonts w:hint="eastAsia"/>
          <w:sz w:val="21"/>
          <w:szCs w:val="21"/>
        </w:rPr>
        <w:t xml:space="preserve"> </w:t>
      </w:r>
      <w:r>
        <w:rPr>
          <w:rFonts w:hint="eastAsia"/>
          <w:sz w:val="21"/>
          <w:szCs w:val="21"/>
        </w:rPr>
        <w:t>“操作人、操作时间、操作</w:t>
      </w:r>
      <w:r>
        <w:rPr>
          <w:rFonts w:hint="eastAsia"/>
          <w:sz w:val="21"/>
          <w:szCs w:val="21"/>
        </w:rPr>
        <w:t>IP</w:t>
      </w:r>
      <w:r>
        <w:rPr>
          <w:rFonts w:hint="eastAsia"/>
          <w:sz w:val="21"/>
          <w:szCs w:val="21"/>
        </w:rPr>
        <w:t>、操作类型、数据标识（如数据</w:t>
      </w:r>
      <w:r>
        <w:rPr>
          <w:rFonts w:hint="eastAsia"/>
          <w:sz w:val="21"/>
          <w:szCs w:val="21"/>
        </w:rPr>
        <w:t xml:space="preserve"> ID</w:t>
      </w:r>
      <w:r>
        <w:rPr>
          <w:rFonts w:hint="eastAsia"/>
          <w:sz w:val="21"/>
          <w:szCs w:val="21"/>
        </w:rPr>
        <w:t>，非完整数据）、操作结果”。</w:t>
      </w:r>
      <w:bookmarkStart w:id="129" w:name="_GoBack"/>
      <w:bookmarkEnd w:id="129"/>
    </w:p>
    <w:p w:rsidR="004740F4" w:rsidRDefault="000408A2" w:rsidP="000408A2">
      <w:pPr>
        <w:ind w:firstLineChars="200" w:firstLine="360"/>
        <w:rPr>
          <w:sz w:val="21"/>
          <w:szCs w:val="21"/>
        </w:rPr>
      </w:pPr>
      <w:r w:rsidRPr="000408A2">
        <w:rPr>
          <w:rFonts w:hint="eastAsia"/>
        </w:rPr>
        <w:t xml:space="preserve"> </w:t>
      </w:r>
      <w:r>
        <w:rPr>
          <w:rFonts w:hint="eastAsia"/>
          <w:sz w:val="21"/>
          <w:szCs w:val="21"/>
        </w:rPr>
        <w:t>f)</w:t>
      </w:r>
      <w:r w:rsidRPr="000408A2">
        <w:rPr>
          <w:rFonts w:hint="eastAsia"/>
          <w:sz w:val="21"/>
          <w:szCs w:val="21"/>
        </w:rPr>
        <w:t>产品应</w:t>
      </w:r>
      <w:r w:rsidR="00C03887">
        <w:rPr>
          <w:rFonts w:hint="eastAsia"/>
          <w:sz w:val="21"/>
          <w:szCs w:val="21"/>
        </w:rPr>
        <w:t>具备</w:t>
      </w:r>
      <w:r w:rsidRPr="000408A2">
        <w:rPr>
          <w:rFonts w:hint="eastAsia"/>
          <w:sz w:val="21"/>
          <w:szCs w:val="21"/>
        </w:rPr>
        <w:t>在高敏数据场景下，基于全链路加密的机制</w:t>
      </w:r>
      <w:r w:rsidR="00C03887">
        <w:rPr>
          <w:rFonts w:hint="eastAsia"/>
          <w:sz w:val="21"/>
          <w:szCs w:val="21"/>
        </w:rPr>
        <w:t>，</w:t>
      </w:r>
      <w:r w:rsidRPr="000408A2">
        <w:rPr>
          <w:rFonts w:hint="eastAsia"/>
          <w:sz w:val="21"/>
          <w:szCs w:val="21"/>
        </w:rPr>
        <w:t>调用运行在机密环境内的模型，保障用户隐私安全。同时，</w:t>
      </w:r>
      <w:r w:rsidR="00C03887">
        <w:rPr>
          <w:rFonts w:hint="eastAsia"/>
          <w:sz w:val="21"/>
          <w:szCs w:val="21"/>
        </w:rPr>
        <w:t>具备</w:t>
      </w:r>
      <w:r w:rsidRPr="000408A2">
        <w:rPr>
          <w:rFonts w:hint="eastAsia"/>
          <w:sz w:val="21"/>
          <w:szCs w:val="21"/>
        </w:rPr>
        <w:t>基于远程证明机制来验证模型运行环境的透明可信。</w:t>
      </w:r>
    </w:p>
    <w:p w:rsidR="004740F4" w:rsidRDefault="00035FBB">
      <w:pPr>
        <w:pStyle w:val="2"/>
        <w:numPr>
          <w:ilvl w:val="1"/>
          <w:numId w:val="11"/>
        </w:numPr>
        <w:spacing w:before="120" w:after="120" w:line="360" w:lineRule="auto"/>
        <w:ind w:firstLine="420"/>
        <w:rPr>
          <w:rFonts w:ascii="黑体" w:eastAsia="黑体" w:hAnsi="黑体" w:cs="黑体"/>
          <w:b w:val="0"/>
          <w:bCs w:val="0"/>
          <w:sz w:val="21"/>
          <w:szCs w:val="21"/>
        </w:rPr>
      </w:pPr>
      <w:bookmarkStart w:id="130" w:name="_Toc6601"/>
      <w:bookmarkStart w:id="131" w:name="_Toc2564"/>
      <w:bookmarkStart w:id="132" w:name="_Toc32576"/>
      <w:bookmarkStart w:id="133" w:name="_Toc22330"/>
      <w:bookmarkStart w:id="134" w:name="_Toc28211"/>
      <w:bookmarkStart w:id="135" w:name="_Toc5678"/>
      <w:bookmarkStart w:id="136" w:name="_Toc14461"/>
      <w:bookmarkStart w:id="137" w:name="_Toc10117"/>
      <w:r>
        <w:rPr>
          <w:rFonts w:ascii="黑体" w:eastAsia="黑体" w:hAnsi="黑体" w:cs="黑体" w:hint="eastAsia"/>
          <w:b w:val="0"/>
          <w:bCs w:val="0"/>
          <w:sz w:val="21"/>
          <w:szCs w:val="21"/>
        </w:rPr>
        <w:t>应用安全能力</w:t>
      </w:r>
      <w:bookmarkEnd w:id="130"/>
      <w:bookmarkEnd w:id="131"/>
      <w:bookmarkEnd w:id="132"/>
      <w:bookmarkEnd w:id="133"/>
      <w:bookmarkEnd w:id="134"/>
      <w:bookmarkEnd w:id="135"/>
      <w:bookmarkEnd w:id="136"/>
      <w:bookmarkEnd w:id="137"/>
    </w:p>
    <w:p w:rsidR="004740F4" w:rsidRDefault="00035FBB">
      <w:pPr>
        <w:numPr>
          <w:ilvl w:val="0"/>
          <w:numId w:val="19"/>
        </w:numPr>
        <w:rPr>
          <w:sz w:val="21"/>
          <w:szCs w:val="21"/>
        </w:rPr>
      </w:pPr>
      <w:r>
        <w:rPr>
          <w:rFonts w:hint="eastAsia"/>
          <w:sz w:val="21"/>
          <w:szCs w:val="21"/>
        </w:rPr>
        <w:t>提示注入攻击防护能力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产品应具备提示词注入攻击检测能力，即能够识别用户输入或外部内容中试图诱导智能体改变任务目标、绕过安全约束或执行非授权操作的提示词攻击行为。</w:t>
      </w:r>
    </w:p>
    <w:p w:rsidR="004740F4" w:rsidRDefault="00035FBB">
      <w:pPr>
        <w:ind w:firstLineChars="200" w:firstLine="420"/>
        <w:rPr>
          <w:sz w:val="21"/>
          <w:szCs w:val="21"/>
        </w:rPr>
      </w:pPr>
      <w:r>
        <w:rPr>
          <w:rFonts w:hint="eastAsia"/>
          <w:sz w:val="21"/>
          <w:szCs w:val="21"/>
        </w:rPr>
        <w:t>b)</w:t>
      </w:r>
      <w:r>
        <w:rPr>
          <w:rFonts w:hint="eastAsia"/>
          <w:sz w:val="21"/>
          <w:szCs w:val="21"/>
        </w:rPr>
        <w:t>产品应具备提示词注入攻击防护能力，即能够对恶意提示词进行识别和拦截，防止攻击者通过对话内容操控智能体执行危险操作或访问敏感资源。</w:t>
      </w:r>
    </w:p>
    <w:p w:rsidR="004740F4" w:rsidRDefault="00035FBB">
      <w:pPr>
        <w:ind w:firstLineChars="200" w:firstLine="420"/>
        <w:rPr>
          <w:sz w:val="21"/>
          <w:szCs w:val="21"/>
        </w:rPr>
      </w:pPr>
      <w:r>
        <w:rPr>
          <w:rFonts w:hint="eastAsia"/>
          <w:sz w:val="21"/>
          <w:szCs w:val="21"/>
        </w:rPr>
        <w:t>c)</w:t>
      </w:r>
      <w:r>
        <w:rPr>
          <w:rFonts w:hint="eastAsia"/>
          <w:sz w:val="21"/>
          <w:szCs w:val="21"/>
        </w:rPr>
        <w:t>产品应具备系统提示词保护能力，即能够防止攻击者通过提示词获取智能体系统提示词、策略规则或内部执行逻辑等敏感信息。</w:t>
      </w:r>
    </w:p>
    <w:p w:rsidR="004740F4" w:rsidRDefault="00035FBB">
      <w:pPr>
        <w:ind w:firstLineChars="200" w:firstLine="420"/>
        <w:rPr>
          <w:sz w:val="21"/>
          <w:szCs w:val="21"/>
        </w:rPr>
      </w:pPr>
      <w:r>
        <w:rPr>
          <w:rFonts w:hint="eastAsia"/>
          <w:sz w:val="21"/>
          <w:szCs w:val="21"/>
        </w:rPr>
        <w:t>d)</w:t>
      </w:r>
      <w:r>
        <w:rPr>
          <w:rFonts w:hint="eastAsia"/>
          <w:sz w:val="21"/>
          <w:szCs w:val="21"/>
        </w:rPr>
        <w:t>产品应具备智能体执行控制能力，即能够对模型生成的执行指令进行安全校验，防止智能体执行未授权操作，例如删除数据、修改配置或调用敏感工具。</w:t>
      </w:r>
    </w:p>
    <w:p w:rsidR="004740F4" w:rsidRDefault="00035FBB">
      <w:pPr>
        <w:ind w:firstLineChars="200" w:firstLine="420"/>
        <w:rPr>
          <w:sz w:val="21"/>
          <w:szCs w:val="21"/>
        </w:rPr>
      </w:pPr>
      <w:r>
        <w:rPr>
          <w:rFonts w:hint="eastAsia"/>
          <w:sz w:val="21"/>
          <w:szCs w:val="21"/>
        </w:rPr>
        <w:t>e)</w:t>
      </w:r>
      <w:r>
        <w:rPr>
          <w:rFonts w:hint="eastAsia"/>
          <w:sz w:val="21"/>
          <w:szCs w:val="21"/>
        </w:rPr>
        <w:t>产品应具备多轮对话攻击防护能力，即能够通过分析多轮对话上下文识别攻击者逐步诱导智能体改变行为的攻击方式，并进行风险拦截。</w:t>
      </w:r>
    </w:p>
    <w:p w:rsidR="004740F4" w:rsidRDefault="00035FBB">
      <w:pPr>
        <w:ind w:firstLineChars="200" w:firstLine="420"/>
        <w:rPr>
          <w:sz w:val="21"/>
          <w:szCs w:val="21"/>
        </w:rPr>
      </w:pPr>
      <w:r>
        <w:rPr>
          <w:rFonts w:hint="eastAsia"/>
          <w:sz w:val="21"/>
          <w:szCs w:val="21"/>
        </w:rPr>
        <w:t>f)</w:t>
      </w:r>
      <w:r>
        <w:rPr>
          <w:rFonts w:hint="eastAsia"/>
          <w:sz w:val="21"/>
          <w:szCs w:val="21"/>
        </w:rPr>
        <w:t>产品应具备模型越狱攻击防护能力，即能够识别试图绕过安全策略的对抗提示词，防止模型生成违规内容或执行危险操作。</w:t>
      </w:r>
    </w:p>
    <w:p w:rsidR="004740F4" w:rsidRDefault="00035FBB">
      <w:pPr>
        <w:ind w:firstLineChars="200" w:firstLine="420"/>
        <w:rPr>
          <w:sz w:val="21"/>
          <w:szCs w:val="21"/>
        </w:rPr>
      </w:pPr>
      <w:r>
        <w:rPr>
          <w:rFonts w:hint="eastAsia"/>
          <w:sz w:val="21"/>
          <w:szCs w:val="21"/>
        </w:rPr>
        <w:t>g)</w:t>
      </w:r>
      <w:r>
        <w:rPr>
          <w:rFonts w:hint="eastAsia"/>
          <w:sz w:val="21"/>
          <w:szCs w:val="21"/>
        </w:rPr>
        <w:t>产品应具备工具调用安全防护能力，即能够识别提示词中诱导智能体调用未授权工具或执行高风险操作的行为，并进行限制或拦截。</w:t>
      </w:r>
    </w:p>
    <w:p w:rsidR="004740F4" w:rsidRDefault="00035FBB">
      <w:pPr>
        <w:ind w:firstLineChars="200" w:firstLine="420"/>
        <w:rPr>
          <w:sz w:val="21"/>
          <w:szCs w:val="21"/>
        </w:rPr>
      </w:pPr>
      <w:r>
        <w:rPr>
          <w:rFonts w:hint="eastAsia"/>
          <w:sz w:val="21"/>
          <w:szCs w:val="21"/>
        </w:rPr>
        <w:t>h)</w:t>
      </w:r>
      <w:r>
        <w:rPr>
          <w:rFonts w:hint="eastAsia"/>
          <w:sz w:val="21"/>
          <w:szCs w:val="21"/>
        </w:rPr>
        <w:t>产品宜具备攻击行为分析能力，即能够结合日志信息和攻击样本分析提示词攻击模式，并生成相应防护策略。</w:t>
      </w:r>
    </w:p>
    <w:p w:rsidR="004740F4" w:rsidRDefault="00035FBB">
      <w:pPr>
        <w:numPr>
          <w:ilvl w:val="0"/>
          <w:numId w:val="19"/>
        </w:numPr>
        <w:rPr>
          <w:sz w:val="21"/>
          <w:szCs w:val="21"/>
        </w:rPr>
      </w:pPr>
      <w:r>
        <w:rPr>
          <w:rFonts w:hint="eastAsia"/>
          <w:sz w:val="21"/>
          <w:szCs w:val="21"/>
        </w:rPr>
        <w:t>接口安全能力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w:t>
      </w:r>
      <w:r>
        <w:rPr>
          <w:rFonts w:hint="eastAsia"/>
          <w:sz w:val="21"/>
          <w:szCs w:val="21"/>
        </w:rPr>
        <w:t>API</w:t>
      </w:r>
      <w:r>
        <w:rPr>
          <w:rFonts w:hint="eastAsia"/>
          <w:sz w:val="21"/>
          <w:szCs w:val="21"/>
        </w:rPr>
        <w:t>安全监测能力，即能够识别针对智能体系统接口的异常调用或恶意请求。</w:t>
      </w:r>
    </w:p>
    <w:p w:rsidR="004740F4" w:rsidRDefault="00035FBB">
      <w:pPr>
        <w:ind w:firstLineChars="200" w:firstLine="420"/>
        <w:rPr>
          <w:sz w:val="21"/>
          <w:szCs w:val="21"/>
        </w:rPr>
      </w:pPr>
      <w:r>
        <w:rPr>
          <w:rFonts w:hint="eastAsia"/>
          <w:sz w:val="21"/>
          <w:szCs w:val="21"/>
        </w:rPr>
        <w:t>b</w:t>
      </w:r>
      <w:r>
        <w:rPr>
          <w:rFonts w:hint="eastAsia"/>
          <w:sz w:val="21"/>
          <w:szCs w:val="21"/>
        </w:rPr>
        <w:t>）产品应具备接口身份鉴别能力，即能够验证接口访问主体身份，防止未授权调用。</w:t>
      </w:r>
    </w:p>
    <w:p w:rsidR="004740F4" w:rsidRDefault="00035FBB">
      <w:pPr>
        <w:ind w:firstLineChars="200" w:firstLine="420"/>
        <w:rPr>
          <w:sz w:val="21"/>
          <w:szCs w:val="21"/>
        </w:rPr>
      </w:pPr>
      <w:r>
        <w:rPr>
          <w:rFonts w:hint="eastAsia"/>
          <w:sz w:val="21"/>
          <w:szCs w:val="21"/>
        </w:rPr>
        <w:t>c)</w:t>
      </w:r>
      <w:r>
        <w:rPr>
          <w:rFonts w:hint="eastAsia"/>
          <w:sz w:val="21"/>
          <w:szCs w:val="21"/>
        </w:rPr>
        <w:t>产品应具备接口访问控制能力，即能够根据权限策略限制智能体访问不同系统资源。</w:t>
      </w:r>
    </w:p>
    <w:p w:rsidR="004740F4" w:rsidRDefault="00035FBB">
      <w:pPr>
        <w:ind w:firstLineChars="200" w:firstLine="420"/>
        <w:rPr>
          <w:sz w:val="21"/>
          <w:szCs w:val="21"/>
        </w:rPr>
      </w:pPr>
      <w:r>
        <w:rPr>
          <w:rFonts w:hint="eastAsia"/>
          <w:sz w:val="21"/>
          <w:szCs w:val="21"/>
        </w:rPr>
        <w:t>d)</w:t>
      </w:r>
      <w:r>
        <w:rPr>
          <w:rFonts w:hint="eastAsia"/>
          <w:sz w:val="21"/>
          <w:szCs w:val="21"/>
        </w:rPr>
        <w:t>产品应具备接口异常调用检测能力，即能够识别接口批量调用或自动化攻击行为。</w:t>
      </w:r>
    </w:p>
    <w:p w:rsidR="004740F4" w:rsidRDefault="00035FBB">
      <w:pPr>
        <w:ind w:firstLineChars="200" w:firstLine="420"/>
        <w:rPr>
          <w:sz w:val="21"/>
          <w:szCs w:val="21"/>
        </w:rPr>
      </w:pPr>
      <w:r>
        <w:rPr>
          <w:rFonts w:hint="eastAsia"/>
          <w:sz w:val="21"/>
          <w:szCs w:val="21"/>
        </w:rPr>
        <w:t>e)</w:t>
      </w:r>
      <w:r>
        <w:rPr>
          <w:rFonts w:hint="eastAsia"/>
          <w:sz w:val="21"/>
          <w:szCs w:val="21"/>
        </w:rPr>
        <w:t>产品应具备接口参数安全检测能力，即能够识别恶意参数输入或非法请求。</w:t>
      </w:r>
    </w:p>
    <w:p w:rsidR="004740F4" w:rsidRDefault="00035FBB">
      <w:pPr>
        <w:ind w:firstLineChars="200" w:firstLine="420"/>
        <w:rPr>
          <w:sz w:val="21"/>
          <w:szCs w:val="21"/>
        </w:rPr>
      </w:pPr>
      <w:r>
        <w:rPr>
          <w:rFonts w:hint="eastAsia"/>
          <w:sz w:val="21"/>
          <w:szCs w:val="21"/>
        </w:rPr>
        <w:lastRenderedPageBreak/>
        <w:t>f)</w:t>
      </w:r>
      <w:r>
        <w:rPr>
          <w:rFonts w:hint="eastAsia"/>
          <w:sz w:val="21"/>
          <w:szCs w:val="21"/>
        </w:rPr>
        <w:t>产品应具备接口敏感数据传输监测能力，即能够识别接口返回数据中的敏感信息泄露风险。</w:t>
      </w:r>
    </w:p>
    <w:p w:rsidR="004740F4" w:rsidRDefault="00035FBB">
      <w:pPr>
        <w:ind w:firstLineChars="200" w:firstLine="420"/>
        <w:rPr>
          <w:sz w:val="21"/>
          <w:szCs w:val="21"/>
        </w:rPr>
      </w:pPr>
      <w:r>
        <w:rPr>
          <w:rFonts w:hint="eastAsia"/>
          <w:sz w:val="21"/>
          <w:szCs w:val="21"/>
        </w:rPr>
        <w:t>g)</w:t>
      </w:r>
      <w:r>
        <w:rPr>
          <w:rFonts w:hint="eastAsia"/>
          <w:sz w:val="21"/>
          <w:szCs w:val="21"/>
        </w:rPr>
        <w:t>产品宜具备接口重放攻击检测能力，即能够识别重复请求或会话复用攻击。</w:t>
      </w:r>
    </w:p>
    <w:p w:rsidR="004740F4" w:rsidRDefault="00035FBB">
      <w:pPr>
        <w:ind w:firstLineChars="200" w:firstLine="420"/>
        <w:rPr>
          <w:sz w:val="21"/>
          <w:szCs w:val="21"/>
        </w:rPr>
      </w:pPr>
      <w:r>
        <w:rPr>
          <w:rFonts w:hint="eastAsia"/>
          <w:sz w:val="21"/>
          <w:szCs w:val="21"/>
        </w:rPr>
        <w:t>h)</w:t>
      </w:r>
      <w:r>
        <w:rPr>
          <w:rFonts w:hint="eastAsia"/>
          <w:sz w:val="21"/>
          <w:szCs w:val="21"/>
        </w:rPr>
        <w:t>产品宜具备接口调用审计能力，即能够记录智能体接口调用行为并支持安全审计。</w:t>
      </w:r>
    </w:p>
    <w:p w:rsidR="004740F4" w:rsidRDefault="00035FBB">
      <w:pPr>
        <w:numPr>
          <w:ilvl w:val="0"/>
          <w:numId w:val="19"/>
        </w:numPr>
        <w:rPr>
          <w:sz w:val="21"/>
          <w:szCs w:val="21"/>
        </w:rPr>
      </w:pPr>
      <w:r>
        <w:rPr>
          <w:rFonts w:hint="eastAsia"/>
          <w:sz w:val="21"/>
          <w:szCs w:val="21"/>
        </w:rPr>
        <w:t>插件安全能力：</w:t>
      </w:r>
    </w:p>
    <w:p w:rsidR="004740F4" w:rsidRDefault="00035FBB">
      <w:pPr>
        <w:ind w:firstLineChars="200" w:firstLine="420"/>
        <w:rPr>
          <w:sz w:val="21"/>
          <w:szCs w:val="21"/>
        </w:rPr>
      </w:pPr>
      <w:r>
        <w:rPr>
          <w:rFonts w:hint="eastAsia"/>
          <w:sz w:val="21"/>
          <w:szCs w:val="21"/>
        </w:rPr>
        <w:t>a)</w:t>
      </w:r>
      <w:r>
        <w:rPr>
          <w:rFonts w:hint="eastAsia"/>
          <w:sz w:val="21"/>
          <w:szCs w:val="21"/>
        </w:rPr>
        <w:t>产品应具备恶意插件规则库，敏感权限使用库等，支持规则手动或自动更新。</w:t>
      </w:r>
    </w:p>
    <w:p w:rsidR="004740F4" w:rsidRDefault="00035FBB">
      <w:pPr>
        <w:ind w:firstLineChars="200" w:firstLine="420"/>
        <w:rPr>
          <w:sz w:val="21"/>
          <w:szCs w:val="21"/>
        </w:rPr>
      </w:pPr>
      <w:r>
        <w:rPr>
          <w:rFonts w:hint="eastAsia"/>
          <w:sz w:val="21"/>
          <w:szCs w:val="21"/>
        </w:rPr>
        <w:t>b</w:t>
      </w:r>
      <w:r w:rsidR="00A33D9A">
        <w:rPr>
          <w:rFonts w:hint="eastAsia"/>
          <w:sz w:val="21"/>
          <w:szCs w:val="21"/>
        </w:rPr>
        <w:t>)</w:t>
      </w:r>
      <w:r>
        <w:rPr>
          <w:rFonts w:hint="eastAsia"/>
          <w:sz w:val="21"/>
          <w:szCs w:val="21"/>
        </w:rPr>
        <w:t>产品应具备插件安全检测能力，依据规则库或大模型行为特征分析等，针对恶意插件具备实时发现及卸载能力。</w:t>
      </w:r>
    </w:p>
    <w:p w:rsidR="004740F4" w:rsidRDefault="00035FBB">
      <w:pPr>
        <w:ind w:firstLineChars="200" w:firstLine="420"/>
        <w:rPr>
          <w:sz w:val="21"/>
          <w:szCs w:val="21"/>
        </w:rPr>
      </w:pPr>
      <w:r>
        <w:rPr>
          <w:rFonts w:hint="eastAsia"/>
          <w:sz w:val="21"/>
          <w:szCs w:val="21"/>
        </w:rPr>
        <w:t>c)</w:t>
      </w:r>
      <w:r>
        <w:rPr>
          <w:rFonts w:hint="eastAsia"/>
          <w:sz w:val="21"/>
          <w:szCs w:val="21"/>
        </w:rPr>
        <w:t>产品应具备定期或实时扫描恶意插件能力。</w:t>
      </w:r>
    </w:p>
    <w:p w:rsidR="004740F4" w:rsidRDefault="00035FBB">
      <w:pPr>
        <w:ind w:firstLineChars="200" w:firstLine="420"/>
        <w:rPr>
          <w:sz w:val="21"/>
          <w:szCs w:val="21"/>
        </w:rPr>
      </w:pPr>
      <w:r>
        <w:rPr>
          <w:rFonts w:hint="eastAsia"/>
          <w:sz w:val="21"/>
          <w:szCs w:val="21"/>
        </w:rPr>
        <w:t>d)</w:t>
      </w:r>
      <w:r>
        <w:rPr>
          <w:rFonts w:hint="eastAsia"/>
          <w:sz w:val="21"/>
          <w:szCs w:val="21"/>
        </w:rPr>
        <w:t>产品应具备生成恶意插件识别结果报告生成能力。</w:t>
      </w:r>
    </w:p>
    <w:p w:rsidR="004740F4" w:rsidRDefault="00035FBB">
      <w:pPr>
        <w:ind w:firstLineChars="200" w:firstLine="420"/>
        <w:rPr>
          <w:sz w:val="21"/>
          <w:szCs w:val="21"/>
        </w:rPr>
      </w:pPr>
      <w:r>
        <w:rPr>
          <w:rFonts w:hint="eastAsia"/>
          <w:sz w:val="21"/>
          <w:szCs w:val="21"/>
        </w:rPr>
        <w:t>e)</w:t>
      </w:r>
      <w:r>
        <w:rPr>
          <w:rFonts w:hint="eastAsia"/>
          <w:sz w:val="21"/>
          <w:szCs w:val="21"/>
        </w:rPr>
        <w:t>产品针对检测发现的恶意插件，应具备隔离或删除能力。</w:t>
      </w:r>
    </w:p>
    <w:p w:rsidR="004740F4" w:rsidRDefault="00035FBB">
      <w:pPr>
        <w:pStyle w:val="1"/>
        <w:numPr>
          <w:ilvl w:val="0"/>
          <w:numId w:val="11"/>
        </w:numPr>
        <w:spacing w:before="120" w:after="120" w:line="360" w:lineRule="auto"/>
        <w:ind w:firstLine="420"/>
        <w:rPr>
          <w:rFonts w:ascii="黑体" w:eastAsia="黑体" w:hAnsi="黑体" w:cs="黑体"/>
          <w:b w:val="0"/>
          <w:bCs w:val="0"/>
          <w:sz w:val="21"/>
          <w:szCs w:val="21"/>
        </w:rPr>
      </w:pPr>
      <w:bookmarkStart w:id="138" w:name="_Toc5981"/>
      <w:bookmarkStart w:id="139" w:name="_Toc5073"/>
      <w:bookmarkStart w:id="140" w:name="_Toc10387"/>
      <w:r>
        <w:rPr>
          <w:rFonts w:ascii="黑体" w:eastAsia="黑体" w:hAnsi="黑体" w:cs="黑体" w:hint="eastAsia"/>
          <w:b w:val="0"/>
          <w:bCs w:val="0"/>
          <w:sz w:val="21"/>
          <w:szCs w:val="21"/>
        </w:rPr>
        <w:t>通用评估方法</w:t>
      </w:r>
      <w:bookmarkEnd w:id="138"/>
      <w:bookmarkEnd w:id="139"/>
      <w:bookmarkEnd w:id="140"/>
    </w:p>
    <w:p w:rsidR="004740F4" w:rsidRDefault="00035FBB">
      <w:pPr>
        <w:widowControl/>
        <w:tabs>
          <w:tab w:val="center" w:pos="4201"/>
          <w:tab w:val="right" w:leader="dot" w:pos="9298"/>
        </w:tabs>
        <w:autoSpaceDE w:val="0"/>
        <w:autoSpaceDN w:val="0"/>
        <w:ind w:firstLineChars="200" w:firstLine="420"/>
        <w:rPr>
          <w:color w:val="000000"/>
          <w:szCs w:val="21"/>
        </w:rPr>
      </w:pPr>
      <w:r>
        <w:rPr>
          <w:rFonts w:hint="eastAsia"/>
          <w:kern w:val="0"/>
          <w:sz w:val="21"/>
          <w:szCs w:val="20"/>
        </w:rPr>
        <w:t>OpenClaw</w:t>
      </w:r>
      <w:r>
        <w:rPr>
          <w:rFonts w:hint="eastAsia"/>
          <w:kern w:val="0"/>
          <w:sz w:val="21"/>
          <w:szCs w:val="20"/>
        </w:rPr>
        <w:t>类智能体安全防护产品能力要求与评估方法</w:t>
      </w:r>
      <w:r>
        <w:rPr>
          <w:kern w:val="0"/>
          <w:sz w:val="21"/>
          <w:szCs w:val="20"/>
        </w:rPr>
        <w:t>包括</w:t>
      </w:r>
      <w:r>
        <w:rPr>
          <w:rFonts w:hint="eastAsia"/>
          <w:kern w:val="0"/>
          <w:sz w:val="21"/>
          <w:szCs w:val="20"/>
        </w:rPr>
        <w:t>材料检查</w:t>
      </w:r>
      <w:r>
        <w:rPr>
          <w:kern w:val="0"/>
          <w:sz w:val="21"/>
          <w:szCs w:val="20"/>
        </w:rPr>
        <w:t>和</w:t>
      </w:r>
      <w:r>
        <w:rPr>
          <w:rFonts w:hint="eastAsia"/>
          <w:kern w:val="0"/>
          <w:sz w:val="21"/>
          <w:szCs w:val="20"/>
        </w:rPr>
        <w:t>技术</w:t>
      </w:r>
      <w:r>
        <w:rPr>
          <w:kern w:val="0"/>
          <w:sz w:val="21"/>
          <w:szCs w:val="20"/>
        </w:rPr>
        <w:t>测试两类方法，具体</w:t>
      </w:r>
      <w:r>
        <w:rPr>
          <w:rFonts w:hint="eastAsia"/>
          <w:kern w:val="0"/>
          <w:sz w:val="21"/>
          <w:szCs w:val="20"/>
        </w:rPr>
        <w:t>描述</w:t>
      </w:r>
      <w:r>
        <w:rPr>
          <w:kern w:val="0"/>
          <w:sz w:val="21"/>
          <w:szCs w:val="20"/>
        </w:rPr>
        <w:t>如下：</w:t>
      </w:r>
    </w:p>
    <w:p w:rsidR="004740F4" w:rsidRDefault="00035FBB">
      <w:pPr>
        <w:pStyle w:val="aff7"/>
        <w:rPr>
          <w:color w:val="000000"/>
          <w:szCs w:val="21"/>
        </w:rPr>
      </w:pPr>
      <w:r>
        <w:rPr>
          <w:rFonts w:hint="eastAsia"/>
          <w:color w:val="000000"/>
          <w:szCs w:val="21"/>
        </w:rPr>
        <w:t>——材料检查</w:t>
      </w:r>
      <w:r>
        <w:rPr>
          <w:color w:val="000000"/>
          <w:szCs w:val="21"/>
        </w:rPr>
        <w:t>：通过对</w:t>
      </w:r>
      <w:r>
        <w:rPr>
          <w:rFonts w:hint="eastAsia"/>
          <w:color w:val="000000"/>
          <w:szCs w:val="21"/>
        </w:rPr>
        <w:t>评估</w:t>
      </w:r>
      <w:r>
        <w:rPr>
          <w:color w:val="000000"/>
          <w:szCs w:val="21"/>
        </w:rPr>
        <w:t>对象进行观察、查验、分析以帮助测评人员理解、澄清或取得证据的过程。检查主要有评审、核查、审查、观察、研究和分析等，检查对象是文档等</w:t>
      </w:r>
      <w:r>
        <w:rPr>
          <w:rFonts w:hint="eastAsia"/>
          <w:color w:val="000000"/>
          <w:szCs w:val="21"/>
        </w:rPr>
        <w:t>；</w:t>
      </w:r>
    </w:p>
    <w:p w:rsidR="004740F4" w:rsidRDefault="00035FBB">
      <w:pPr>
        <w:pStyle w:val="aff7"/>
        <w:rPr>
          <w:color w:val="000000"/>
          <w:szCs w:val="21"/>
        </w:rPr>
      </w:pPr>
      <w:r>
        <w:rPr>
          <w:rFonts w:hint="eastAsia"/>
          <w:color w:val="000000"/>
          <w:szCs w:val="21"/>
        </w:rPr>
        <w:t>——技术</w:t>
      </w:r>
      <w:r>
        <w:rPr>
          <w:color w:val="000000"/>
          <w:szCs w:val="21"/>
        </w:rPr>
        <w:t>测试：使用预定的方法/工具使测评对象产生特定的结果，将运行结果与预期的结果进行比对，</w:t>
      </w:r>
      <w:r>
        <w:rPr>
          <w:rFonts w:hint="eastAsia"/>
          <w:color w:val="000000"/>
          <w:szCs w:val="21"/>
        </w:rPr>
        <w:t>并</w:t>
      </w:r>
      <w:r>
        <w:rPr>
          <w:color w:val="000000"/>
          <w:szCs w:val="21"/>
        </w:rPr>
        <w:t>给出客观</w:t>
      </w:r>
      <w:r>
        <w:rPr>
          <w:rFonts w:hint="eastAsia"/>
          <w:color w:val="000000"/>
          <w:szCs w:val="21"/>
        </w:rPr>
        <w:t>的</w:t>
      </w:r>
      <w:r>
        <w:rPr>
          <w:color w:val="000000"/>
          <w:szCs w:val="21"/>
        </w:rPr>
        <w:t>测量结果。</w:t>
      </w:r>
    </w:p>
    <w:p w:rsidR="004740F4" w:rsidRDefault="004740F4">
      <w:pPr>
        <w:numPr>
          <w:ilvl w:val="255"/>
          <w:numId w:val="0"/>
        </w:numPr>
        <w:jc w:val="left"/>
        <w:rPr>
          <w:sz w:val="21"/>
          <w:szCs w:val="21"/>
        </w:rPr>
      </w:pPr>
    </w:p>
    <w:p w:rsidR="004740F4" w:rsidRDefault="004740F4">
      <w:pPr>
        <w:jc w:val="left"/>
      </w:pPr>
    </w:p>
    <w:p w:rsidR="004740F4" w:rsidRDefault="00035FBB">
      <w:pPr>
        <w:ind w:firstLine="422"/>
        <w:jc w:val="center"/>
        <w:outlineLvl w:val="0"/>
        <w:rPr>
          <w:rFonts w:ascii="黑体" w:eastAsia="黑体" w:hAnsi="黑体" w:cs="黑体"/>
          <w:sz w:val="21"/>
          <w:szCs w:val="21"/>
        </w:rPr>
      </w:pPr>
      <w:bookmarkStart w:id="141" w:name="_Toc24039"/>
      <w:bookmarkStart w:id="142" w:name="_Toc15375"/>
      <w:bookmarkStart w:id="143" w:name="_Toc1635"/>
      <w:bookmarkStart w:id="144" w:name="_Toc26690"/>
      <w:r>
        <w:rPr>
          <w:rFonts w:ascii="黑体" w:eastAsia="黑体" w:hAnsi="黑体" w:cs="黑体" w:hint="eastAsia"/>
          <w:sz w:val="21"/>
          <w:szCs w:val="21"/>
        </w:rPr>
        <w:t>附录</w:t>
      </w:r>
      <w:bookmarkEnd w:id="141"/>
      <w:bookmarkEnd w:id="142"/>
      <w:bookmarkEnd w:id="143"/>
      <w:bookmarkEnd w:id="144"/>
    </w:p>
    <w:p w:rsidR="004740F4" w:rsidRDefault="00035FBB">
      <w:pPr>
        <w:ind w:firstLine="422"/>
        <w:jc w:val="center"/>
        <w:rPr>
          <w:rFonts w:ascii="黑体" w:eastAsia="黑体" w:hAnsi="黑体" w:cs="黑体"/>
          <w:sz w:val="21"/>
          <w:szCs w:val="21"/>
        </w:rPr>
      </w:pPr>
      <w:r>
        <w:rPr>
          <w:rFonts w:ascii="黑体" w:eastAsia="黑体" w:hAnsi="黑体" w:cs="黑体" w:hint="eastAsia"/>
          <w:sz w:val="21"/>
          <w:szCs w:val="21"/>
        </w:rPr>
        <w:t>（资料性）</w:t>
      </w:r>
    </w:p>
    <w:p w:rsidR="004740F4" w:rsidRDefault="00035FBB">
      <w:pPr>
        <w:ind w:firstLine="422"/>
        <w:jc w:val="center"/>
      </w:pPr>
      <w:r>
        <w:rPr>
          <w:rFonts w:ascii="黑体" w:eastAsia="黑体" w:hAnsi="黑体" w:cs="黑体" w:hint="eastAsia"/>
          <w:sz w:val="21"/>
          <w:szCs w:val="21"/>
        </w:rPr>
        <w:t>OpenClaw安全风险分析</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OpenClaw</w:t>
      </w:r>
      <w:r>
        <w:rPr>
          <w:rFonts w:hint="eastAsia"/>
          <w:kern w:val="0"/>
          <w:sz w:val="21"/>
          <w:szCs w:val="20"/>
        </w:rPr>
        <w:t>作为大模型驱动的自动化控制框架，具备高系统权限、跨软件操作、自主执行等特性，且存在信任边界模糊、审计机制不完善等原生问题，在部署和使用过程中暴露出多维度安全风险，具体包括：</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一、恶意插件引发的供应链攻击风险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OpenClaw</w:t>
      </w:r>
      <w:r>
        <w:rPr>
          <w:rFonts w:hint="eastAsia"/>
          <w:kern w:val="0"/>
          <w:sz w:val="21"/>
          <w:szCs w:val="20"/>
        </w:rPr>
        <w:t>依托</w:t>
      </w:r>
      <w:r>
        <w:rPr>
          <w:rFonts w:hint="eastAsia"/>
          <w:kern w:val="0"/>
          <w:sz w:val="21"/>
          <w:szCs w:val="20"/>
        </w:rPr>
        <w:t>ClawHub</w:t>
      </w:r>
      <w:r>
        <w:rPr>
          <w:rFonts w:hint="eastAsia"/>
          <w:kern w:val="0"/>
          <w:sz w:val="21"/>
          <w:szCs w:val="20"/>
        </w:rPr>
        <w:t>技能市场的“技能包</w:t>
      </w:r>
      <w:r>
        <w:rPr>
          <w:rFonts w:hint="eastAsia"/>
          <w:kern w:val="0"/>
          <w:sz w:val="21"/>
          <w:szCs w:val="20"/>
        </w:rPr>
        <w:t>/</w:t>
      </w:r>
      <w:r>
        <w:rPr>
          <w:rFonts w:hint="eastAsia"/>
          <w:kern w:val="0"/>
          <w:sz w:val="21"/>
          <w:szCs w:val="20"/>
        </w:rPr>
        <w:t>插件”实现功能扩展，但该生态缺乏严格的审核机制，恶意插件可嵌入隐蔽命令绕过安全检测。一旦用户安装此类插件，攻击者可远程窃取浏览器信息、开发者令牌、系统密码等敏感数据，甚至通过插件中的恶意代码实现对智能体的远程控制，该风险在企业智能办公场景中易引发内网横向渗透，导致企业系统平台、数据库的敏感信息泄露。</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二、高权限失控导致的系统接管与信息泄露风险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OpenClaw</w:t>
      </w:r>
      <w:r>
        <w:rPr>
          <w:rFonts w:hint="eastAsia"/>
          <w:kern w:val="0"/>
          <w:sz w:val="21"/>
          <w:szCs w:val="20"/>
        </w:rPr>
        <w:t>具有读取消息、访问接口、控制本地计算机等极高的系统操作权限，且默认配置下缺乏有效的权限约束机制。若用户操作不慎或智能体被攻击接管，攻击者可直接以用户身份执行各类系统命令，还能翻阅其“持久记忆”功能存储的对话历史、用户偏好等隐私信息；在个人助手场景中，过高的权限还会导致恶意主体对本地文件进行任意读写、删除，造成个人数字资产损失。</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三、公网暴露引发的外部网络攻击风险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OpenClaw</w:t>
      </w:r>
      <w:r>
        <w:rPr>
          <w:rFonts w:hint="eastAsia"/>
          <w:kern w:val="0"/>
          <w:sz w:val="21"/>
          <w:szCs w:val="20"/>
        </w:rPr>
        <w:t>实例若直接暴露在互联网中，且未做加密访问、源地址限制等防护措施，其开放的端口、接口易成为外部攻击入口，遭受口令爆破、端口扫描、远程入侵等网络攻击。一旦攻击成功，攻击者可非法获取系统账号、网络拓扑、</w:t>
      </w:r>
      <w:r>
        <w:rPr>
          <w:rFonts w:hint="eastAsia"/>
          <w:kern w:val="0"/>
          <w:sz w:val="21"/>
          <w:szCs w:val="20"/>
        </w:rPr>
        <w:t>API</w:t>
      </w:r>
      <w:r>
        <w:rPr>
          <w:rFonts w:hint="eastAsia"/>
          <w:kern w:val="0"/>
          <w:sz w:val="21"/>
          <w:szCs w:val="20"/>
        </w:rPr>
        <w:t>接口等敏感信息，甚至直接控制智能体及底层运行系统，造成设备被劫持、非授权执行系统命令等问题。</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lastRenderedPageBreak/>
        <w:t>四、提示注入攻击引发的误操作与越权执行风险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OpenClaw</w:t>
      </w:r>
      <w:r>
        <w:rPr>
          <w:rFonts w:hint="eastAsia"/>
          <w:kern w:val="0"/>
          <w:sz w:val="21"/>
          <w:szCs w:val="20"/>
        </w:rPr>
        <w:t>对复杂自然语言指令的理解精度存在不稳定性，易因指令解读偏差发生“误操作”，如将“清理冗余文档”误判为“删除核心系统文件”，导致系统崩溃、数据丢失；攻击者也可通过构造诱导性</w:t>
      </w:r>
      <w:r>
        <w:rPr>
          <w:rFonts w:hint="eastAsia"/>
          <w:kern w:val="0"/>
          <w:sz w:val="21"/>
          <w:szCs w:val="20"/>
        </w:rPr>
        <w:t>Prompt</w:t>
      </w:r>
      <w:r>
        <w:rPr>
          <w:rFonts w:hint="eastAsia"/>
          <w:kern w:val="0"/>
          <w:sz w:val="21"/>
          <w:szCs w:val="20"/>
        </w:rPr>
        <w:t>实施提示注入攻击，绕过智能体的防御机制，诱导其执行危险命令、越权操作，甚至直接接管智能体控制权，在金融交易场景中还可能因该风险引发错误交易指令执行。</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五、原生技术漏洞引发的远程代码执行风险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OpenClaw</w:t>
      </w:r>
      <w:r>
        <w:rPr>
          <w:rFonts w:hint="eastAsia"/>
          <w:kern w:val="0"/>
          <w:sz w:val="21"/>
          <w:szCs w:val="20"/>
        </w:rPr>
        <w:t>自身存在技术层面的原生逻辑缺陷，经安全审计发现，其</w:t>
      </w:r>
      <w:r>
        <w:rPr>
          <w:rFonts w:hint="eastAsia"/>
          <w:kern w:val="0"/>
          <w:sz w:val="21"/>
          <w:szCs w:val="20"/>
        </w:rPr>
        <w:t>bash-tools</w:t>
      </w:r>
      <w:r>
        <w:rPr>
          <w:rFonts w:hint="eastAsia"/>
          <w:kern w:val="0"/>
          <w:sz w:val="21"/>
          <w:szCs w:val="20"/>
        </w:rPr>
        <w:t>模块在将自然语言指令转化为系统工具调用的过程中，未对大模型生成的命令行参数进行严密的转义处理。攻击者可利用该高危漏洞，绕过内置正则防御，在宿主机上实现远程代码执行（</w:t>
      </w:r>
      <w:r>
        <w:rPr>
          <w:rFonts w:hint="eastAsia"/>
          <w:kern w:val="0"/>
          <w:sz w:val="21"/>
          <w:szCs w:val="20"/>
        </w:rPr>
        <w:t>RCE</w:t>
      </w:r>
      <w:r>
        <w:rPr>
          <w:rFonts w:hint="eastAsia"/>
          <w:kern w:val="0"/>
          <w:sz w:val="21"/>
          <w:szCs w:val="20"/>
        </w:rPr>
        <w:t>），并完成敏感数据外带，该漏洞危害等级高，可直接导致底层系统被非法控制。</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六、配置缺陷引发的安全防护失效风险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OpenClaw</w:t>
      </w:r>
      <w:r>
        <w:rPr>
          <w:rFonts w:hint="eastAsia"/>
          <w:kern w:val="0"/>
          <w:sz w:val="21"/>
          <w:szCs w:val="20"/>
        </w:rPr>
        <w:t>在默认配置或用户不当配置情况下，存在信任边界模糊、审计机制缺失、认证方式薄弱等问题，如网关未绑定本地地址、未开启日志审计、使用弱密码认证等。配置缺陷会直接导致各类安全防护机制失效，不仅会放大公网暴露、权限失控等风险，还会因缺乏操作追溯能力，在发生安全事件后无法定位问题根源，同时还可能引发企业合规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七、金融场景特有的交易失控与账户接管风险</w:t>
      </w:r>
    </w:p>
    <w:p w:rsidR="004740F4" w:rsidRDefault="00035FBB">
      <w:pPr>
        <w:widowControl/>
        <w:tabs>
          <w:tab w:val="center" w:pos="4201"/>
          <w:tab w:val="right" w:leader="dot" w:pos="9298"/>
        </w:tabs>
        <w:autoSpaceDE w:val="0"/>
        <w:autoSpaceDN w:val="0"/>
        <w:ind w:firstLineChars="200" w:firstLine="420"/>
        <w:rPr>
          <w:kern w:val="0"/>
          <w:sz w:val="21"/>
          <w:szCs w:val="20"/>
        </w:rPr>
      </w:pPr>
      <w:r>
        <w:rPr>
          <w:rFonts w:hint="eastAsia"/>
          <w:kern w:val="0"/>
          <w:sz w:val="21"/>
          <w:szCs w:val="20"/>
        </w:rPr>
        <w:t>在金融交易场景中，</w:t>
      </w:r>
      <w:r>
        <w:rPr>
          <w:rFonts w:hint="eastAsia"/>
          <w:kern w:val="0"/>
          <w:sz w:val="21"/>
          <w:szCs w:val="20"/>
        </w:rPr>
        <w:t>OpenClaw</w:t>
      </w:r>
      <w:r>
        <w:rPr>
          <w:rFonts w:hint="eastAsia"/>
          <w:kern w:val="0"/>
          <w:sz w:val="21"/>
          <w:szCs w:val="20"/>
        </w:rPr>
        <w:t>被用于自动化交易、策略分析、交易指令执行等操作，存在专属安全风险：一是易遭受记忆投毒，导致智能体做出错误决策，引发不当交易；二是身份认证机制若被绕过，会造成金融账户被非法接管，导致资金损失；三是若引入含恶意代码的插件，交易凭证易被窃取；四是缺乏熔断和应急机制，极端情况下会出现智能体失控、频繁下单的情况，造成重大经济损失。</w:t>
      </w:r>
    </w:p>
    <w:sectPr w:rsidR="004740F4">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D72" w:rsidRDefault="00BA0D72">
      <w:r>
        <w:separator/>
      </w:r>
    </w:p>
  </w:endnote>
  <w:endnote w:type="continuationSeparator" w:id="0">
    <w:p w:rsidR="00BA0D72" w:rsidRDefault="00B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altName w:val="汉仪中等线KW"/>
    <w:panose1 w:val="02010600030101010101"/>
    <w:charset w:val="86"/>
    <w:family w:val="auto"/>
    <w:pitch w:val="variable"/>
    <w:sig w:usb0="A00002BF" w:usb1="38CF7CFA" w:usb2="00000016" w:usb3="00000000" w:csb0="0004000F" w:csb1="00000000"/>
  </w:font>
  <w:font w:name="仿宋_GB2312">
    <w:altName w:val="汉仪仿宋KW"/>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4740F4">
    <w:pPr>
      <w:pStyle w:val="afb"/>
    </w:pPr>
  </w:p>
  <w:p w:rsidR="004740F4" w:rsidRDefault="004740F4"/>
  <w:p w:rsidR="004740F4" w:rsidRDefault="004740F4"/>
  <w:p w:rsidR="004740F4" w:rsidRDefault="004740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035FBB">
    <w:pPr>
      <w:pStyle w:val="afb"/>
      <w:jc w:val="right"/>
      <w:rPr>
        <w:rFonts w:ascii="宋体" w:hAnsi="宋体"/>
        <w:sz w:val="21"/>
        <w:szCs w:val="21"/>
      </w:rPr>
    </w:pPr>
    <w:r>
      <w:rPr>
        <w:noProof/>
        <w:sz w:val="2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40F4" w:rsidRDefault="00035FBB">
                          <w:pPr>
                            <w:pStyle w:val="afb"/>
                            <w:jc w:val="right"/>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A33D9A" w:rsidRPr="00A33D9A">
                            <w:rPr>
                              <w:rFonts w:ascii="宋体" w:hAnsi="宋体"/>
                              <w:noProof/>
                              <w:sz w:val="21"/>
                              <w:szCs w:val="21"/>
                              <w:lang w:val="zh-CN"/>
                            </w:rPr>
                            <w:t>1</w:t>
                          </w:r>
                          <w:r>
                            <w:rPr>
                              <w:rFonts w:ascii="宋体" w:hAnsi="宋体"/>
                              <w:sz w:val="21"/>
                              <w:szCs w:val="21"/>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4"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4740F4" w:rsidRDefault="00035FBB">
                    <w:pPr>
                      <w:pStyle w:val="afb"/>
                      <w:jc w:val="right"/>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A33D9A" w:rsidRPr="00A33D9A">
                      <w:rPr>
                        <w:rFonts w:ascii="宋体" w:hAnsi="宋体"/>
                        <w:noProof/>
                        <w:sz w:val="21"/>
                        <w:szCs w:val="21"/>
                        <w:lang w:val="zh-CN"/>
                      </w:rPr>
                      <w:t>1</w:t>
                    </w:r>
                    <w:r>
                      <w:rPr>
                        <w:rFonts w:ascii="宋体" w:hAnsi="宋体"/>
                        <w:sz w:val="21"/>
                        <w:szCs w:val="21"/>
                        <w:lang w:val="zh-CN"/>
                      </w:rPr>
                      <w:fldChar w:fldCharType="end"/>
                    </w:r>
                  </w:p>
                </w:txbxContent>
              </v:textbox>
              <w10:wrap anchorx="margin"/>
            </v:shape>
          </w:pict>
        </mc:Fallback>
      </mc:AlternateContent>
    </w:r>
  </w:p>
  <w:p w:rsidR="004740F4" w:rsidRDefault="004740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4740F4">
    <w:pPr>
      <w:pStyle w:val="afb"/>
      <w:jc w:val="right"/>
      <w:rPr>
        <w:rFonts w:ascii="宋体" w:hAnsi="宋体"/>
        <w:sz w:val="21"/>
        <w:szCs w:val="21"/>
      </w:rPr>
    </w:pPr>
  </w:p>
  <w:p w:rsidR="004740F4" w:rsidRDefault="004740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035FBB">
    <w:r>
      <w:rPr>
        <w:noProof/>
      </w:rPr>
      <mc:AlternateContent>
        <mc:Choice Requires="wps">
          <w:drawing>
            <wp:anchor distT="0" distB="0" distL="114300" distR="114300" simplePos="0" relativeHeight="251662336" behindDoc="0" locked="0" layoutInCell="1" allowOverlap="1">
              <wp:simplePos x="0" y="0"/>
              <wp:positionH relativeFrom="margin">
                <wp:posOffset>5198110</wp:posOffset>
              </wp:positionH>
              <wp:positionV relativeFrom="paragraph">
                <wp:posOffset>0</wp:posOffset>
              </wp:positionV>
              <wp:extent cx="7620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40F4" w:rsidRDefault="00035FBB">
                          <w:pPr>
                            <w:pStyle w:val="afb"/>
                          </w:pPr>
                          <w:r>
                            <w:rPr>
                              <w:rFonts w:hint="eastAsia"/>
                            </w:rPr>
                            <w:t>I</w:t>
                          </w:r>
                          <w:r>
                            <w:fldChar w:fldCharType="begin"/>
                          </w:r>
                          <w:r>
                            <w:instrText xml:space="preserve"> PAGE  \* MERGEFORMAT </w:instrText>
                          </w:r>
                          <w:r>
                            <w:fldChar w:fldCharType="separate"/>
                          </w:r>
                          <w:r w:rsidR="00A33D9A">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5" type="#_x0000_t202" style="position:absolute;left:0;text-align:left;margin-left:409.3pt;margin-top:0;width:6pt;height:10.3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" filled="f" stroked="f" strokeweight=".5pt">
              <v:textbox inset="0,0,0,0">
                <w:txbxContent>
                  <w:p w:rsidR="004740F4" w:rsidRDefault="00035FBB">
                    <w:pPr>
                      <w:pStyle w:val="afb"/>
                    </w:pPr>
                    <w:r>
                      <w:rPr>
                        <w:rFonts w:hint="eastAsia"/>
                      </w:rPr>
                      <w:t>I</w:t>
                    </w:r>
                    <w:r>
                      <w:fldChar w:fldCharType="begin"/>
                    </w:r>
                    <w:r>
                      <w:instrText xml:space="preserve"> PAGE  \* MERGEFORMAT </w:instrText>
                    </w:r>
                    <w:r>
                      <w:fldChar w:fldCharType="separate"/>
                    </w:r>
                    <w:r w:rsidR="00A33D9A">
                      <w:rPr>
                        <w:noProof/>
                      </w:rPr>
                      <w:t>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035FBB">
    <w:pPr>
      <w:pStyle w:val="afb"/>
      <w:jc w:val="center"/>
      <w:rPr>
        <w:rFonts w:ascii="宋体" w:hAnsi="宋体"/>
        <w:sz w:val="21"/>
        <w:szCs w:val="21"/>
      </w:rPr>
    </w:pPr>
    <w:r>
      <w:rPr>
        <w:noProof/>
        <w:sz w:val="21"/>
      </w:rPr>
      <mc:AlternateContent>
        <mc:Choice Requires="wps">
          <w:drawing>
            <wp:anchor distT="0" distB="0" distL="114300" distR="114300" simplePos="0" relativeHeight="251671552" behindDoc="0" locked="0" layoutInCell="1" allowOverlap="1">
              <wp:simplePos x="0" y="0"/>
              <wp:positionH relativeFrom="margin">
                <wp:posOffset>5205095</wp:posOffset>
              </wp:positionH>
              <wp:positionV relativeFrom="paragraph">
                <wp:posOffset>6350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40F4" w:rsidRDefault="00035FBB">
                          <w:pPr>
                            <w:pStyle w:val="afb"/>
                          </w:pPr>
                          <w:r>
                            <w:rPr>
                              <w:rFonts w:hint="eastAsia"/>
                            </w:rPr>
                            <w:t>II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6" type="#_x0000_t202" style="position:absolute;left:0;text-align:left;margin-left:409.85pt;margin-top:.5pt;width:2in;height:2in;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" filled="f" stroked="f" strokeweight=".5pt">
              <v:textbox style="mso-fit-shape-to-text:t" inset="0,0,0,0">
                <w:txbxContent>
                  <w:p w:rsidR="004740F4" w:rsidRDefault="00035FBB">
                    <w:pPr>
                      <w:pStyle w:val="afb"/>
                    </w:pPr>
                    <w:r>
                      <w:rPr>
                        <w:rFonts w:hint="eastAsia"/>
                      </w:rPr>
                      <w:t>II</w:t>
                    </w:r>
                  </w:p>
                </w:txbxContent>
              </v:textbox>
              <w10:wrap anchorx="margin"/>
            </v:shape>
          </w:pict>
        </mc:Fallback>
      </mc:AlternateContent>
    </w:r>
  </w:p>
  <w:p w:rsidR="004740F4" w:rsidRDefault="004740F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035FBB">
    <w:pPr>
      <w:pStyle w:val="afb"/>
      <w:jc w:val="right"/>
      <w:rPr>
        <w:rFonts w:ascii="宋体" w:hAnsi="宋体"/>
        <w:sz w:val="21"/>
        <w:szCs w:val="21"/>
      </w:rPr>
    </w:pPr>
    <w:r>
      <w:rPr>
        <w:noProof/>
        <w:sz w:val="21"/>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740F4" w:rsidRDefault="00035FBB">
                          <w:pPr>
                            <w:pStyle w:val="afb"/>
                            <w:jc w:val="right"/>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5F1285" w:rsidRPr="005F1285">
                            <w:rPr>
                              <w:rFonts w:ascii="宋体" w:hAnsi="宋体"/>
                              <w:noProof/>
                              <w:sz w:val="21"/>
                              <w:szCs w:val="21"/>
                              <w:lang w:val="zh-CN"/>
                            </w:rPr>
                            <w:t>6</w:t>
                          </w:r>
                          <w:r>
                            <w:rPr>
                              <w:rFonts w:ascii="宋体" w:hAnsi="宋体"/>
                              <w:sz w:val="21"/>
                              <w:szCs w:val="21"/>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7" type="#_x0000_t202" style="position:absolute;left:0;text-align:left;margin-left:92.8pt;margin-top:0;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4740F4" w:rsidRDefault="00035FBB">
                    <w:pPr>
                      <w:pStyle w:val="afb"/>
                      <w:jc w:val="right"/>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sidR="005F1285" w:rsidRPr="005F1285">
                      <w:rPr>
                        <w:rFonts w:ascii="宋体" w:hAnsi="宋体"/>
                        <w:noProof/>
                        <w:sz w:val="21"/>
                        <w:szCs w:val="21"/>
                        <w:lang w:val="zh-CN"/>
                      </w:rPr>
                      <w:t>6</w:t>
                    </w:r>
                    <w:r>
                      <w:rPr>
                        <w:rFonts w:ascii="宋体" w:hAnsi="宋体"/>
                        <w:sz w:val="21"/>
                        <w:szCs w:val="21"/>
                        <w:lang w:val="zh-CN"/>
                      </w:rPr>
                      <w:fldChar w:fldCharType="end"/>
                    </w:r>
                  </w:p>
                </w:txbxContent>
              </v:textbox>
              <w10:wrap anchorx="margin"/>
            </v:shape>
          </w:pict>
        </mc:Fallback>
      </mc:AlternateContent>
    </w:r>
  </w:p>
  <w:p w:rsidR="004740F4" w:rsidRDefault="004740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D72" w:rsidRDefault="00BA0D72">
      <w:r>
        <w:separator/>
      </w:r>
    </w:p>
  </w:footnote>
  <w:footnote w:type="continuationSeparator" w:id="0">
    <w:p w:rsidR="00BA0D72" w:rsidRDefault="00BA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BA0D72">
    <w:pPr>
      <w:pStyle w:val="af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93863" o:spid="_x0000_s2052" type="#_x0000_t136" style="position:absolute;left:0;text-align:left;margin-left:0;margin-top:0;width:615.4pt;height:43.9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AIIA中国人工智能产业发展联盟"/>
          <w10:wrap anchorx="margin" anchory="margin"/>
        </v:shape>
      </w:pict>
    </w:r>
  </w:p>
  <w:p w:rsidR="004740F4" w:rsidRDefault="004740F4"/>
  <w:p w:rsidR="004740F4" w:rsidRDefault="004740F4"/>
  <w:p w:rsidR="004740F4" w:rsidRDefault="004740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BA0D72">
    <w:pPr>
      <w:pStyle w:val="afc"/>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93864" o:spid="_x0000_s2053" type="#_x0000_t136" style="position:absolute;left:0;text-align:left;margin-left:0;margin-top:0;width:615.4pt;height:43.9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AIIA中国人工智能产业发展联盟"/>
          <w10:wrap anchorx="margin" anchory="margin"/>
        </v:shape>
      </w:pict>
    </w:r>
    <w:r w:rsidR="00035FBB">
      <w:t xml:space="preserve">AIIA/PG </w:t>
    </w:r>
    <w:r w:rsidR="00035FBB">
      <w:rPr>
        <w:rFonts w:hint="eastAsia"/>
        <w:highlight w:val="yellow"/>
      </w:rPr>
      <w:t>0163</w:t>
    </w:r>
    <w:r w:rsidR="00035FBB">
      <w:rPr>
        <w:highlight w:val="yellow"/>
      </w:rPr>
      <w:t>-202</w:t>
    </w:r>
    <w:r w:rsidR="00035FBB">
      <w:rPr>
        <w:rFonts w:hint="eastAsia"/>
        <w:highlight w:val="yellow"/>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F4" w:rsidRDefault="00BA0D72">
    <w:pPr>
      <w:pStyle w:val="af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393862" o:spid="_x0000_s2051" type="#_x0000_t136" style="position:absolute;left:0;text-align:left;margin-left:0;margin-top:0;width:615.4pt;height:43.9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AIIA中国人工智能产业发展联盟"/>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66F46"/>
    <w:multiLevelType w:val="singleLevel"/>
    <w:tmpl w:val="87966F46"/>
    <w:lvl w:ilvl="0">
      <w:start w:val="1"/>
      <w:numFmt w:val="decimal"/>
      <w:lvlText w:val="%1)"/>
      <w:lvlJc w:val="left"/>
      <w:pPr>
        <w:ind w:left="425" w:hanging="425"/>
      </w:pPr>
      <w:rPr>
        <w:rFonts w:hint="default"/>
      </w:rPr>
    </w:lvl>
  </w:abstractNum>
  <w:abstractNum w:abstractNumId="1">
    <w:nsid w:val="99794B3A"/>
    <w:multiLevelType w:val="multilevel"/>
    <w:tmpl w:val="99794B3A"/>
    <w:lvl w:ilvl="0">
      <w:start w:val="1"/>
      <w:numFmt w:val="decimal"/>
      <w:lvlText w:val="%1."/>
      <w:lvlJc w:val="left"/>
      <w:pPr>
        <w:ind w:left="425" w:hanging="425"/>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start w:val="1"/>
      <w:numFmt w:val="upperLetter"/>
      <w:pStyle w:val="a3"/>
      <w:suff w:val="space"/>
      <w:lvlText w:val="%1"/>
      <w:lvlJc w:val="left"/>
      <w:pPr>
        <w:ind w:left="623" w:hanging="425"/>
      </w:pPr>
      <w:rPr>
        <w:rFonts w:hint="eastAsia"/>
      </w:rPr>
    </w:lvl>
    <w:lvl w:ilvl="1">
      <w:start w:val="1"/>
      <w:numFmt w:val="decimal"/>
      <w:pStyle w:val="a4"/>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start w:val="1"/>
      <w:numFmt w:val="none"/>
      <w:pStyle w:val="a5"/>
      <w:suff w:val="nothing"/>
      <w:lvlText w:val="%1——"/>
      <w:lvlJc w:val="left"/>
      <w:pPr>
        <w:ind w:left="1117" w:hanging="408"/>
      </w:pPr>
      <w:rPr>
        <w:rFonts w:hint="eastAsia"/>
      </w:rPr>
    </w:lvl>
    <w:lvl w:ilvl="1">
      <w:start w:val="1"/>
      <w:numFmt w:val="bullet"/>
      <w:pStyle w:val="a6"/>
      <w:lvlText w:val=""/>
      <w:lvlJc w:val="left"/>
      <w:pPr>
        <w:tabs>
          <w:tab w:val="left" w:pos="760"/>
        </w:tabs>
        <w:ind w:left="1264" w:hanging="413"/>
      </w:pPr>
      <w:rPr>
        <w:rFonts w:ascii="Symbol" w:hAnsi="Symbol" w:hint="default"/>
        <w:color w:val="auto"/>
      </w:rPr>
    </w:lvl>
    <w:lvl w:ilvl="2">
      <w:start w:val="1"/>
      <w:numFmt w:val="bullet"/>
      <w:pStyle w:val="a7"/>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nsid w:val="407E65F9"/>
    <w:multiLevelType w:val="multilevel"/>
    <w:tmpl w:val="407E65F9"/>
    <w:lvl w:ilvl="0">
      <w:start w:val="1"/>
      <w:numFmt w:val="none"/>
      <w:pStyle w:val="a8"/>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44C50F90"/>
    <w:multiLevelType w:val="multilevel"/>
    <w:tmpl w:val="44C50F90"/>
    <w:lvl w:ilvl="0">
      <w:start w:val="1"/>
      <w:numFmt w:val="lowerLetter"/>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9"/>
      <w:lvlText w:val="%2)"/>
      <w:lvlJc w:val="left"/>
      <w:pPr>
        <w:tabs>
          <w:tab w:val="left" w:pos="1259"/>
        </w:tabs>
        <w:ind w:left="1259" w:hanging="420"/>
      </w:pPr>
      <w:rPr>
        <w:rFonts w:ascii="宋体" w:eastAsia="宋体" w:hAnsi="宋体" w:hint="eastAsia"/>
        <w:b w:val="0"/>
        <w:i w:val="0"/>
        <w:sz w:val="20"/>
      </w:rPr>
    </w:lvl>
    <w:lvl w:ilvl="2">
      <w:start w:val="1"/>
      <w:numFmt w:val="decimal"/>
      <w:pStyle w:val="aa"/>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7">
    <w:nsid w:val="45DF2F0F"/>
    <w:multiLevelType w:val="singleLevel"/>
    <w:tmpl w:val="45DF2F0F"/>
    <w:lvl w:ilvl="0">
      <w:start w:val="1"/>
      <w:numFmt w:val="decimal"/>
      <w:lvlText w:val="%1)"/>
      <w:lvlJc w:val="left"/>
      <w:pPr>
        <w:ind w:left="425" w:hanging="425"/>
      </w:pPr>
      <w:rPr>
        <w:rFonts w:hint="default"/>
      </w:rPr>
    </w:lvl>
  </w:abstractNum>
  <w:abstractNum w:abstractNumId="8">
    <w:nsid w:val="54201060"/>
    <w:multiLevelType w:val="singleLevel"/>
    <w:tmpl w:val="54201060"/>
    <w:lvl w:ilvl="0">
      <w:start w:val="1"/>
      <w:numFmt w:val="decimal"/>
      <w:lvlText w:val="%1)"/>
      <w:lvlJc w:val="left"/>
      <w:pPr>
        <w:ind w:left="425" w:hanging="425"/>
      </w:pPr>
      <w:rPr>
        <w:rFonts w:hint="default"/>
      </w:rPr>
    </w:lvl>
  </w:abstractNum>
  <w:abstractNum w:abstractNumId="9">
    <w:nsid w:val="54266ABF"/>
    <w:multiLevelType w:val="singleLevel"/>
    <w:tmpl w:val="54266ABF"/>
    <w:lvl w:ilvl="0">
      <w:start w:val="1"/>
      <w:numFmt w:val="decimal"/>
      <w:lvlText w:val="%1)"/>
      <w:lvlJc w:val="left"/>
      <w:pPr>
        <w:ind w:left="425" w:hanging="425"/>
      </w:pPr>
      <w:rPr>
        <w:rFonts w:hint="default"/>
      </w:rPr>
    </w:lvl>
  </w:abstractNum>
  <w:abstractNum w:abstractNumId="10">
    <w:nsid w:val="557C2AF5"/>
    <w:multiLevelType w:val="multilevel"/>
    <w:tmpl w:val="557C2AF5"/>
    <w:lvl w:ilvl="0">
      <w:start w:val="1"/>
      <w:numFmt w:val="decimal"/>
      <w:pStyle w:val="ab"/>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start w:val="1"/>
      <w:numFmt w:val="decimal"/>
      <w:pStyle w:val="a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4A425E8"/>
    <w:multiLevelType w:val="singleLevel"/>
    <w:tmpl w:val="64A425E8"/>
    <w:lvl w:ilvl="0">
      <w:start w:val="1"/>
      <w:numFmt w:val="decimal"/>
      <w:lvlText w:val="%1)"/>
      <w:lvlJc w:val="left"/>
      <w:pPr>
        <w:ind w:left="425" w:hanging="425"/>
      </w:pPr>
      <w:rPr>
        <w:rFonts w:hint="default"/>
      </w:rPr>
    </w:lvl>
  </w:abstractNum>
  <w:abstractNum w:abstractNumId="14">
    <w:nsid w:val="6BEB601B"/>
    <w:multiLevelType w:val="singleLevel"/>
    <w:tmpl w:val="6BEB601B"/>
    <w:lvl w:ilvl="0">
      <w:start w:val="1"/>
      <w:numFmt w:val="decimal"/>
      <w:lvlText w:val="%1)"/>
      <w:lvlJc w:val="left"/>
      <w:pPr>
        <w:ind w:left="425" w:hanging="425"/>
      </w:pPr>
      <w:rPr>
        <w:rFonts w:hint="default"/>
      </w:rPr>
    </w:lvl>
  </w:abstractNum>
  <w:abstractNum w:abstractNumId="1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326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D6C07CD"/>
    <w:multiLevelType w:val="multilevel"/>
    <w:tmpl w:val="6D6C07CD"/>
    <w:lvl w:ilvl="0">
      <w:start w:val="1"/>
      <w:numFmt w:val="lowerLetter"/>
      <w:pStyle w:val="ae"/>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7">
    <w:nsid w:val="740653BB"/>
    <w:multiLevelType w:val="singleLevel"/>
    <w:tmpl w:val="740653BB"/>
    <w:lvl w:ilvl="0">
      <w:start w:val="1"/>
      <w:numFmt w:val="decimal"/>
      <w:lvlText w:val="%1)"/>
      <w:lvlJc w:val="left"/>
      <w:pPr>
        <w:ind w:left="425" w:hanging="425"/>
      </w:pPr>
      <w:rPr>
        <w:rFonts w:hint="default"/>
      </w:rPr>
    </w:lvl>
  </w:abstractNum>
  <w:abstractNum w:abstractNumId="18">
    <w:nsid w:val="7E5142F9"/>
    <w:multiLevelType w:val="singleLevel"/>
    <w:tmpl w:val="7E5142F9"/>
    <w:lvl w:ilvl="0">
      <w:start w:val="1"/>
      <w:numFmt w:val="decimal"/>
      <w:lvlText w:val="%1)"/>
      <w:lvlJc w:val="left"/>
      <w:pPr>
        <w:ind w:left="425" w:hanging="425"/>
      </w:pPr>
      <w:rPr>
        <w:rFonts w:hint="default"/>
      </w:rPr>
    </w:lvl>
  </w:abstractNum>
  <w:num w:numId="1">
    <w:abstractNumId w:val="2"/>
  </w:num>
  <w:num w:numId="2">
    <w:abstractNumId w:val="4"/>
  </w:num>
  <w:num w:numId="3">
    <w:abstractNumId w:val="6"/>
  </w:num>
  <w:num w:numId="4">
    <w:abstractNumId w:val="11"/>
  </w:num>
  <w:num w:numId="5">
    <w:abstractNumId w:val="3"/>
  </w:num>
  <w:num w:numId="6">
    <w:abstractNumId w:val="12"/>
  </w:num>
  <w:num w:numId="7">
    <w:abstractNumId w:val="10"/>
  </w:num>
  <w:num w:numId="8">
    <w:abstractNumId w:val="16"/>
  </w:num>
  <w:num w:numId="9">
    <w:abstractNumId w:val="5"/>
  </w:num>
  <w:num w:numId="10">
    <w:abstractNumId w:val="15"/>
  </w:num>
  <w:num w:numId="11">
    <w:abstractNumId w:val="1"/>
  </w:num>
  <w:num w:numId="12">
    <w:abstractNumId w:val="0"/>
  </w:num>
  <w:num w:numId="13">
    <w:abstractNumId w:val="18"/>
  </w:num>
  <w:num w:numId="14">
    <w:abstractNumId w:val="17"/>
  </w:num>
  <w:num w:numId="15">
    <w:abstractNumId w:val="7"/>
  </w:num>
  <w:num w:numId="16">
    <w:abstractNumId w:val="8"/>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noPunctuationKerning/>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NjEyOTQ5N2Y0NmVmNzM4M2E5ZTFjYWVkNzg2ZWQifQ=="/>
  </w:docVars>
  <w:rsids>
    <w:rsidRoot w:val="00C126F8"/>
    <w:rsid w:val="000020AF"/>
    <w:rsid w:val="000217CD"/>
    <w:rsid w:val="000322CB"/>
    <w:rsid w:val="00035FBB"/>
    <w:rsid w:val="000408A2"/>
    <w:rsid w:val="00042B36"/>
    <w:rsid w:val="000448F2"/>
    <w:rsid w:val="0005328D"/>
    <w:rsid w:val="00063F9B"/>
    <w:rsid w:val="00086082"/>
    <w:rsid w:val="000923A7"/>
    <w:rsid w:val="000938AB"/>
    <w:rsid w:val="000A48BE"/>
    <w:rsid w:val="000A5191"/>
    <w:rsid w:val="000B1232"/>
    <w:rsid w:val="000B1A69"/>
    <w:rsid w:val="000C1C85"/>
    <w:rsid w:val="000F124A"/>
    <w:rsid w:val="000F3665"/>
    <w:rsid w:val="00102962"/>
    <w:rsid w:val="0010680D"/>
    <w:rsid w:val="00112076"/>
    <w:rsid w:val="00122EA4"/>
    <w:rsid w:val="00150C87"/>
    <w:rsid w:val="001525C7"/>
    <w:rsid w:val="001657A1"/>
    <w:rsid w:val="001767EC"/>
    <w:rsid w:val="00181653"/>
    <w:rsid w:val="0018686C"/>
    <w:rsid w:val="001A6077"/>
    <w:rsid w:val="001A691E"/>
    <w:rsid w:val="001D57D2"/>
    <w:rsid w:val="001D6921"/>
    <w:rsid w:val="002114AE"/>
    <w:rsid w:val="00235030"/>
    <w:rsid w:val="00241957"/>
    <w:rsid w:val="00255B9A"/>
    <w:rsid w:val="0027516D"/>
    <w:rsid w:val="0027552E"/>
    <w:rsid w:val="002D0D75"/>
    <w:rsid w:val="002D6731"/>
    <w:rsid w:val="002E10F8"/>
    <w:rsid w:val="002F2D6F"/>
    <w:rsid w:val="002F757A"/>
    <w:rsid w:val="00303B3B"/>
    <w:rsid w:val="003044A2"/>
    <w:rsid w:val="00305E7F"/>
    <w:rsid w:val="003221CB"/>
    <w:rsid w:val="00331BDB"/>
    <w:rsid w:val="00335193"/>
    <w:rsid w:val="00357FC0"/>
    <w:rsid w:val="003A62C1"/>
    <w:rsid w:val="003A6D1B"/>
    <w:rsid w:val="003B4AD3"/>
    <w:rsid w:val="003B7129"/>
    <w:rsid w:val="003B754D"/>
    <w:rsid w:val="003D261A"/>
    <w:rsid w:val="003E217C"/>
    <w:rsid w:val="00423BB8"/>
    <w:rsid w:val="00425274"/>
    <w:rsid w:val="004517A0"/>
    <w:rsid w:val="00463147"/>
    <w:rsid w:val="00466332"/>
    <w:rsid w:val="004740F4"/>
    <w:rsid w:val="004B18E3"/>
    <w:rsid w:val="004C744A"/>
    <w:rsid w:val="004D2BF7"/>
    <w:rsid w:val="004D480B"/>
    <w:rsid w:val="004F500E"/>
    <w:rsid w:val="00500BBB"/>
    <w:rsid w:val="00510F58"/>
    <w:rsid w:val="00516539"/>
    <w:rsid w:val="005222A6"/>
    <w:rsid w:val="00535526"/>
    <w:rsid w:val="005A003B"/>
    <w:rsid w:val="005B0E5F"/>
    <w:rsid w:val="005E7033"/>
    <w:rsid w:val="005F1285"/>
    <w:rsid w:val="006009F9"/>
    <w:rsid w:val="00606908"/>
    <w:rsid w:val="006258DE"/>
    <w:rsid w:val="00643D51"/>
    <w:rsid w:val="0065044F"/>
    <w:rsid w:val="00675481"/>
    <w:rsid w:val="00677E0F"/>
    <w:rsid w:val="00686FF6"/>
    <w:rsid w:val="0069224E"/>
    <w:rsid w:val="0069507C"/>
    <w:rsid w:val="0069763B"/>
    <w:rsid w:val="006C660C"/>
    <w:rsid w:val="006D6FB8"/>
    <w:rsid w:val="006E12F9"/>
    <w:rsid w:val="00724552"/>
    <w:rsid w:val="0073048B"/>
    <w:rsid w:val="00736F6D"/>
    <w:rsid w:val="00737ED9"/>
    <w:rsid w:val="00742BAB"/>
    <w:rsid w:val="00744D39"/>
    <w:rsid w:val="00750340"/>
    <w:rsid w:val="00775065"/>
    <w:rsid w:val="007906DD"/>
    <w:rsid w:val="007C0F2D"/>
    <w:rsid w:val="007C7317"/>
    <w:rsid w:val="007D2D10"/>
    <w:rsid w:val="007E0A0E"/>
    <w:rsid w:val="007E5952"/>
    <w:rsid w:val="0082744A"/>
    <w:rsid w:val="0083050D"/>
    <w:rsid w:val="008305C7"/>
    <w:rsid w:val="008509AF"/>
    <w:rsid w:val="0086477A"/>
    <w:rsid w:val="008976FD"/>
    <w:rsid w:val="00897E60"/>
    <w:rsid w:val="008B287B"/>
    <w:rsid w:val="008B7CF8"/>
    <w:rsid w:val="008C29E6"/>
    <w:rsid w:val="008C4623"/>
    <w:rsid w:val="008C53B4"/>
    <w:rsid w:val="0090001A"/>
    <w:rsid w:val="00914B23"/>
    <w:rsid w:val="0092749B"/>
    <w:rsid w:val="00931FD7"/>
    <w:rsid w:val="00932A5B"/>
    <w:rsid w:val="00943511"/>
    <w:rsid w:val="00952DE9"/>
    <w:rsid w:val="009701AE"/>
    <w:rsid w:val="009A4E47"/>
    <w:rsid w:val="009A625C"/>
    <w:rsid w:val="009C64E2"/>
    <w:rsid w:val="009D1FD9"/>
    <w:rsid w:val="009D3E56"/>
    <w:rsid w:val="00A111AA"/>
    <w:rsid w:val="00A127A1"/>
    <w:rsid w:val="00A32E40"/>
    <w:rsid w:val="00A33D9A"/>
    <w:rsid w:val="00A37358"/>
    <w:rsid w:val="00A414E9"/>
    <w:rsid w:val="00A42A1B"/>
    <w:rsid w:val="00A452BD"/>
    <w:rsid w:val="00A51045"/>
    <w:rsid w:val="00A669F4"/>
    <w:rsid w:val="00AB3C88"/>
    <w:rsid w:val="00AD1CA0"/>
    <w:rsid w:val="00AE2A48"/>
    <w:rsid w:val="00AF3630"/>
    <w:rsid w:val="00B14365"/>
    <w:rsid w:val="00B315EF"/>
    <w:rsid w:val="00B40144"/>
    <w:rsid w:val="00B4366D"/>
    <w:rsid w:val="00B546E6"/>
    <w:rsid w:val="00B61C34"/>
    <w:rsid w:val="00B709E0"/>
    <w:rsid w:val="00B77429"/>
    <w:rsid w:val="00B77FB7"/>
    <w:rsid w:val="00B94DD4"/>
    <w:rsid w:val="00BA0D72"/>
    <w:rsid w:val="00BB06BF"/>
    <w:rsid w:val="00BB7BF9"/>
    <w:rsid w:val="00BE1C08"/>
    <w:rsid w:val="00BE4FC9"/>
    <w:rsid w:val="00C015D1"/>
    <w:rsid w:val="00C01A5B"/>
    <w:rsid w:val="00C03887"/>
    <w:rsid w:val="00C03976"/>
    <w:rsid w:val="00C126F8"/>
    <w:rsid w:val="00C45868"/>
    <w:rsid w:val="00C51A54"/>
    <w:rsid w:val="00C63EA7"/>
    <w:rsid w:val="00C66C18"/>
    <w:rsid w:val="00C8752E"/>
    <w:rsid w:val="00CB43EF"/>
    <w:rsid w:val="00CC0248"/>
    <w:rsid w:val="00CC5EBC"/>
    <w:rsid w:val="00CC65AB"/>
    <w:rsid w:val="00CD5FEE"/>
    <w:rsid w:val="00CD6146"/>
    <w:rsid w:val="00CF6B59"/>
    <w:rsid w:val="00D32EA0"/>
    <w:rsid w:val="00D43EFE"/>
    <w:rsid w:val="00D4725B"/>
    <w:rsid w:val="00D52154"/>
    <w:rsid w:val="00D52639"/>
    <w:rsid w:val="00D63FF8"/>
    <w:rsid w:val="00D71438"/>
    <w:rsid w:val="00D71E8F"/>
    <w:rsid w:val="00D72E97"/>
    <w:rsid w:val="00D81519"/>
    <w:rsid w:val="00D91EDB"/>
    <w:rsid w:val="00DA3FB8"/>
    <w:rsid w:val="00DB20F7"/>
    <w:rsid w:val="00DD07B5"/>
    <w:rsid w:val="00E02D3C"/>
    <w:rsid w:val="00E159DB"/>
    <w:rsid w:val="00E167C8"/>
    <w:rsid w:val="00E332EE"/>
    <w:rsid w:val="00E356A5"/>
    <w:rsid w:val="00E376AE"/>
    <w:rsid w:val="00E47E0C"/>
    <w:rsid w:val="00E54C2D"/>
    <w:rsid w:val="00E564EF"/>
    <w:rsid w:val="00E63EC4"/>
    <w:rsid w:val="00E646CF"/>
    <w:rsid w:val="00E7639F"/>
    <w:rsid w:val="00E82044"/>
    <w:rsid w:val="00E860C6"/>
    <w:rsid w:val="00E86466"/>
    <w:rsid w:val="00E95579"/>
    <w:rsid w:val="00EA65B5"/>
    <w:rsid w:val="00EC6A5C"/>
    <w:rsid w:val="00EF4E01"/>
    <w:rsid w:val="00F27F51"/>
    <w:rsid w:val="00F32C8A"/>
    <w:rsid w:val="00F41270"/>
    <w:rsid w:val="00F876C9"/>
    <w:rsid w:val="00F94983"/>
    <w:rsid w:val="00F966F4"/>
    <w:rsid w:val="00FA24F9"/>
    <w:rsid w:val="00FA4274"/>
    <w:rsid w:val="00FA5E41"/>
    <w:rsid w:val="00FB111A"/>
    <w:rsid w:val="00FB25B7"/>
    <w:rsid w:val="00FF1DB8"/>
    <w:rsid w:val="01483505"/>
    <w:rsid w:val="014D4677"/>
    <w:rsid w:val="01610122"/>
    <w:rsid w:val="016C0FA1"/>
    <w:rsid w:val="01F40F97"/>
    <w:rsid w:val="01F80A87"/>
    <w:rsid w:val="0233386D"/>
    <w:rsid w:val="026779BA"/>
    <w:rsid w:val="02B80216"/>
    <w:rsid w:val="02C46BBB"/>
    <w:rsid w:val="02D2752A"/>
    <w:rsid w:val="032A169F"/>
    <w:rsid w:val="03A52548"/>
    <w:rsid w:val="03BE7AAE"/>
    <w:rsid w:val="03C50E3C"/>
    <w:rsid w:val="03D25CB7"/>
    <w:rsid w:val="040A2CF3"/>
    <w:rsid w:val="0434636C"/>
    <w:rsid w:val="04363AE8"/>
    <w:rsid w:val="04506958"/>
    <w:rsid w:val="04A22F2C"/>
    <w:rsid w:val="04BC5D9C"/>
    <w:rsid w:val="04CB4231"/>
    <w:rsid w:val="04DB4A57"/>
    <w:rsid w:val="04DE687C"/>
    <w:rsid w:val="04F82B4C"/>
    <w:rsid w:val="051F632A"/>
    <w:rsid w:val="05243941"/>
    <w:rsid w:val="05373674"/>
    <w:rsid w:val="054933A7"/>
    <w:rsid w:val="05706B86"/>
    <w:rsid w:val="05D0660B"/>
    <w:rsid w:val="06055520"/>
    <w:rsid w:val="061D1A01"/>
    <w:rsid w:val="061D286A"/>
    <w:rsid w:val="066606B5"/>
    <w:rsid w:val="069845E6"/>
    <w:rsid w:val="06DD27BB"/>
    <w:rsid w:val="06EE06AA"/>
    <w:rsid w:val="070E48A8"/>
    <w:rsid w:val="07117EF5"/>
    <w:rsid w:val="073A4BCE"/>
    <w:rsid w:val="07591FC8"/>
    <w:rsid w:val="076170CE"/>
    <w:rsid w:val="07683FB9"/>
    <w:rsid w:val="077566D6"/>
    <w:rsid w:val="0784095A"/>
    <w:rsid w:val="07A1571D"/>
    <w:rsid w:val="07FB6BDB"/>
    <w:rsid w:val="0808102C"/>
    <w:rsid w:val="08273E74"/>
    <w:rsid w:val="086230FE"/>
    <w:rsid w:val="086A1FB2"/>
    <w:rsid w:val="088017D6"/>
    <w:rsid w:val="08CF1E16"/>
    <w:rsid w:val="091361A6"/>
    <w:rsid w:val="09273A00"/>
    <w:rsid w:val="09287EA3"/>
    <w:rsid w:val="09306D58"/>
    <w:rsid w:val="094A2D56"/>
    <w:rsid w:val="09B41737"/>
    <w:rsid w:val="09C1480C"/>
    <w:rsid w:val="09D73678"/>
    <w:rsid w:val="0A0E5F9A"/>
    <w:rsid w:val="0A682522"/>
    <w:rsid w:val="0A6A44EC"/>
    <w:rsid w:val="0A6C0264"/>
    <w:rsid w:val="0A782907"/>
    <w:rsid w:val="0A805ABD"/>
    <w:rsid w:val="0A8D3D36"/>
    <w:rsid w:val="0B0264D2"/>
    <w:rsid w:val="0B156206"/>
    <w:rsid w:val="0B2B77D7"/>
    <w:rsid w:val="0B3568A8"/>
    <w:rsid w:val="0B7F3FC7"/>
    <w:rsid w:val="0B865355"/>
    <w:rsid w:val="0BB21CA6"/>
    <w:rsid w:val="0BB35A1E"/>
    <w:rsid w:val="0BD0176B"/>
    <w:rsid w:val="0BF40511"/>
    <w:rsid w:val="0BFF2A12"/>
    <w:rsid w:val="0C594818"/>
    <w:rsid w:val="0C6F1945"/>
    <w:rsid w:val="0C985340"/>
    <w:rsid w:val="0D6E4A1A"/>
    <w:rsid w:val="0D887163"/>
    <w:rsid w:val="0D9A6E96"/>
    <w:rsid w:val="0DBA7538"/>
    <w:rsid w:val="0DCC39C5"/>
    <w:rsid w:val="0DFE11D3"/>
    <w:rsid w:val="0E794CFD"/>
    <w:rsid w:val="0E903B36"/>
    <w:rsid w:val="0E9438E5"/>
    <w:rsid w:val="0E990EFC"/>
    <w:rsid w:val="0EB65F51"/>
    <w:rsid w:val="0EC57F43"/>
    <w:rsid w:val="0ECD6DF7"/>
    <w:rsid w:val="0F073315"/>
    <w:rsid w:val="0F1669F0"/>
    <w:rsid w:val="0F225395"/>
    <w:rsid w:val="0FA67D74"/>
    <w:rsid w:val="0FD3043D"/>
    <w:rsid w:val="10046849"/>
    <w:rsid w:val="1021389E"/>
    <w:rsid w:val="10246EEB"/>
    <w:rsid w:val="10635C65"/>
    <w:rsid w:val="106519DD"/>
    <w:rsid w:val="108415E6"/>
    <w:rsid w:val="10A87B1C"/>
    <w:rsid w:val="11162CD7"/>
    <w:rsid w:val="11186A50"/>
    <w:rsid w:val="116972AB"/>
    <w:rsid w:val="11EB4164"/>
    <w:rsid w:val="11F528ED"/>
    <w:rsid w:val="12582E7C"/>
    <w:rsid w:val="127203E1"/>
    <w:rsid w:val="12891287"/>
    <w:rsid w:val="12A2545E"/>
    <w:rsid w:val="12B02CB8"/>
    <w:rsid w:val="12D93FBD"/>
    <w:rsid w:val="12DA2B3E"/>
    <w:rsid w:val="12F62DC0"/>
    <w:rsid w:val="1332191F"/>
    <w:rsid w:val="139049D1"/>
    <w:rsid w:val="13A46379"/>
    <w:rsid w:val="13AC347F"/>
    <w:rsid w:val="13CC58CF"/>
    <w:rsid w:val="13E1581F"/>
    <w:rsid w:val="13E23345"/>
    <w:rsid w:val="13EF3B93"/>
    <w:rsid w:val="13FD1F2D"/>
    <w:rsid w:val="141C6857"/>
    <w:rsid w:val="143F0797"/>
    <w:rsid w:val="14593607"/>
    <w:rsid w:val="146B5079"/>
    <w:rsid w:val="14B051F1"/>
    <w:rsid w:val="14B720DC"/>
    <w:rsid w:val="14C50C9C"/>
    <w:rsid w:val="15205ED3"/>
    <w:rsid w:val="1568787A"/>
    <w:rsid w:val="15BB5BFB"/>
    <w:rsid w:val="15CF16A7"/>
    <w:rsid w:val="15EE4223"/>
    <w:rsid w:val="15F64E85"/>
    <w:rsid w:val="16445BF1"/>
    <w:rsid w:val="165C73DE"/>
    <w:rsid w:val="16873D30"/>
    <w:rsid w:val="168801D3"/>
    <w:rsid w:val="16DA6555"/>
    <w:rsid w:val="16F2389F"/>
    <w:rsid w:val="170535D2"/>
    <w:rsid w:val="170A0BE8"/>
    <w:rsid w:val="17481711"/>
    <w:rsid w:val="1783099B"/>
    <w:rsid w:val="17946704"/>
    <w:rsid w:val="17AC6144"/>
    <w:rsid w:val="17C90AA4"/>
    <w:rsid w:val="17DD62FD"/>
    <w:rsid w:val="17E458DD"/>
    <w:rsid w:val="17E70F2A"/>
    <w:rsid w:val="185F7E8D"/>
    <w:rsid w:val="18A137CE"/>
    <w:rsid w:val="18A577BC"/>
    <w:rsid w:val="18B04FBB"/>
    <w:rsid w:val="18C474BD"/>
    <w:rsid w:val="18CD45C3"/>
    <w:rsid w:val="19120228"/>
    <w:rsid w:val="193261D5"/>
    <w:rsid w:val="195B1BCF"/>
    <w:rsid w:val="199944A6"/>
    <w:rsid w:val="19A370D2"/>
    <w:rsid w:val="1A230180"/>
    <w:rsid w:val="1A277D14"/>
    <w:rsid w:val="1A712C26"/>
    <w:rsid w:val="1A8C400A"/>
    <w:rsid w:val="1A952EBF"/>
    <w:rsid w:val="1AB2304B"/>
    <w:rsid w:val="1B2240D8"/>
    <w:rsid w:val="1B416BA3"/>
    <w:rsid w:val="1BBB4BA7"/>
    <w:rsid w:val="1BCD0437"/>
    <w:rsid w:val="1BEF4851"/>
    <w:rsid w:val="1C007A61"/>
    <w:rsid w:val="1C183DA8"/>
    <w:rsid w:val="1C5B1EE6"/>
    <w:rsid w:val="1CBB4733"/>
    <w:rsid w:val="1CD04682"/>
    <w:rsid w:val="1CE26164"/>
    <w:rsid w:val="1CF540E9"/>
    <w:rsid w:val="1D1327C1"/>
    <w:rsid w:val="1D1502E7"/>
    <w:rsid w:val="1D2642A2"/>
    <w:rsid w:val="1D4D4375"/>
    <w:rsid w:val="1D5A03F0"/>
    <w:rsid w:val="1D6D0123"/>
    <w:rsid w:val="1D796AC8"/>
    <w:rsid w:val="1D7C0366"/>
    <w:rsid w:val="1D970CFC"/>
    <w:rsid w:val="1DEF6D8A"/>
    <w:rsid w:val="1DF779ED"/>
    <w:rsid w:val="1E193E07"/>
    <w:rsid w:val="1E3B1FCF"/>
    <w:rsid w:val="1E4A3FC0"/>
    <w:rsid w:val="1E4C5F8A"/>
    <w:rsid w:val="1EA57449"/>
    <w:rsid w:val="1F277FFA"/>
    <w:rsid w:val="1F6B68E4"/>
    <w:rsid w:val="1F785837"/>
    <w:rsid w:val="1F9E45C4"/>
    <w:rsid w:val="1FD9384E"/>
    <w:rsid w:val="202D7E60"/>
    <w:rsid w:val="203942EC"/>
    <w:rsid w:val="208714FC"/>
    <w:rsid w:val="20B3540A"/>
    <w:rsid w:val="20E64474"/>
    <w:rsid w:val="20FD1402"/>
    <w:rsid w:val="21132D8F"/>
    <w:rsid w:val="211803A6"/>
    <w:rsid w:val="211A411E"/>
    <w:rsid w:val="21274A8D"/>
    <w:rsid w:val="21425423"/>
    <w:rsid w:val="21661111"/>
    <w:rsid w:val="219C2D85"/>
    <w:rsid w:val="22456F79"/>
    <w:rsid w:val="226338A3"/>
    <w:rsid w:val="22A939AB"/>
    <w:rsid w:val="22DD0144"/>
    <w:rsid w:val="230C5CE8"/>
    <w:rsid w:val="231E75D2"/>
    <w:rsid w:val="23601901"/>
    <w:rsid w:val="237C2E6E"/>
    <w:rsid w:val="23C95987"/>
    <w:rsid w:val="23D5432C"/>
    <w:rsid w:val="23E34C9B"/>
    <w:rsid w:val="24280900"/>
    <w:rsid w:val="243A6885"/>
    <w:rsid w:val="24C35833"/>
    <w:rsid w:val="24CA19B7"/>
    <w:rsid w:val="24D10F97"/>
    <w:rsid w:val="24D26ABE"/>
    <w:rsid w:val="24E16D01"/>
    <w:rsid w:val="251E1D03"/>
    <w:rsid w:val="25551BC9"/>
    <w:rsid w:val="258129BE"/>
    <w:rsid w:val="262B2929"/>
    <w:rsid w:val="262E41C8"/>
    <w:rsid w:val="263317DE"/>
    <w:rsid w:val="26347A30"/>
    <w:rsid w:val="26946721"/>
    <w:rsid w:val="26A76454"/>
    <w:rsid w:val="26C62652"/>
    <w:rsid w:val="26F62F37"/>
    <w:rsid w:val="271D04C4"/>
    <w:rsid w:val="274F53D7"/>
    <w:rsid w:val="27DF39CB"/>
    <w:rsid w:val="27E424EF"/>
    <w:rsid w:val="27EB2370"/>
    <w:rsid w:val="27F21951"/>
    <w:rsid w:val="28177609"/>
    <w:rsid w:val="284F6DA3"/>
    <w:rsid w:val="28644645"/>
    <w:rsid w:val="286914E7"/>
    <w:rsid w:val="28785D44"/>
    <w:rsid w:val="28887BBF"/>
    <w:rsid w:val="289F7544"/>
    <w:rsid w:val="28C332ED"/>
    <w:rsid w:val="28C36E49"/>
    <w:rsid w:val="28D70B46"/>
    <w:rsid w:val="28E31299"/>
    <w:rsid w:val="28FC05AD"/>
    <w:rsid w:val="296A19BB"/>
    <w:rsid w:val="29787C34"/>
    <w:rsid w:val="298C1931"/>
    <w:rsid w:val="2A1738F0"/>
    <w:rsid w:val="2A2C6C70"/>
    <w:rsid w:val="2A524929"/>
    <w:rsid w:val="2A5561C7"/>
    <w:rsid w:val="2B013C59"/>
    <w:rsid w:val="2B261911"/>
    <w:rsid w:val="2B4A1AA4"/>
    <w:rsid w:val="2BD33847"/>
    <w:rsid w:val="2BF67536"/>
    <w:rsid w:val="2C091017"/>
    <w:rsid w:val="2C1520B2"/>
    <w:rsid w:val="2C414C55"/>
    <w:rsid w:val="2C8C39F6"/>
    <w:rsid w:val="2C950AFD"/>
    <w:rsid w:val="2CB216AE"/>
    <w:rsid w:val="2CE51A84"/>
    <w:rsid w:val="2D104627"/>
    <w:rsid w:val="2D320A41"/>
    <w:rsid w:val="2DA3549B"/>
    <w:rsid w:val="2E0777D8"/>
    <w:rsid w:val="2E0A6195"/>
    <w:rsid w:val="2E6A7D67"/>
    <w:rsid w:val="2E701821"/>
    <w:rsid w:val="2EF44200"/>
    <w:rsid w:val="2F0E7FC2"/>
    <w:rsid w:val="2F8D1F5F"/>
    <w:rsid w:val="2F9257C7"/>
    <w:rsid w:val="2FCE2CA3"/>
    <w:rsid w:val="2FCF4325"/>
    <w:rsid w:val="302D729E"/>
    <w:rsid w:val="30313232"/>
    <w:rsid w:val="304271ED"/>
    <w:rsid w:val="30696528"/>
    <w:rsid w:val="30901D07"/>
    <w:rsid w:val="309335A5"/>
    <w:rsid w:val="30DA7426"/>
    <w:rsid w:val="30EA240B"/>
    <w:rsid w:val="310F3573"/>
    <w:rsid w:val="312406A1"/>
    <w:rsid w:val="3150593A"/>
    <w:rsid w:val="315471D8"/>
    <w:rsid w:val="31857392"/>
    <w:rsid w:val="32655415"/>
    <w:rsid w:val="326E7E26"/>
    <w:rsid w:val="327574D9"/>
    <w:rsid w:val="32764F2C"/>
    <w:rsid w:val="3284589B"/>
    <w:rsid w:val="32C043F9"/>
    <w:rsid w:val="32E53E60"/>
    <w:rsid w:val="33264BA4"/>
    <w:rsid w:val="332826CA"/>
    <w:rsid w:val="332D5F33"/>
    <w:rsid w:val="33596D28"/>
    <w:rsid w:val="33900270"/>
    <w:rsid w:val="33B73A4E"/>
    <w:rsid w:val="33BB353F"/>
    <w:rsid w:val="33E800AC"/>
    <w:rsid w:val="34120C85"/>
    <w:rsid w:val="343B01DB"/>
    <w:rsid w:val="348A361D"/>
    <w:rsid w:val="349B511E"/>
    <w:rsid w:val="34AA5361"/>
    <w:rsid w:val="34B1049E"/>
    <w:rsid w:val="34DB376C"/>
    <w:rsid w:val="34F211E2"/>
    <w:rsid w:val="34F860CC"/>
    <w:rsid w:val="351759D1"/>
    <w:rsid w:val="353F5AA9"/>
    <w:rsid w:val="35814314"/>
    <w:rsid w:val="358D0F0B"/>
    <w:rsid w:val="359009FB"/>
    <w:rsid w:val="35944047"/>
    <w:rsid w:val="35BC17F0"/>
    <w:rsid w:val="36174C78"/>
    <w:rsid w:val="36176A26"/>
    <w:rsid w:val="36462E68"/>
    <w:rsid w:val="36716136"/>
    <w:rsid w:val="368A544A"/>
    <w:rsid w:val="36AA33F6"/>
    <w:rsid w:val="36EE3C2B"/>
    <w:rsid w:val="370C40B1"/>
    <w:rsid w:val="375177FE"/>
    <w:rsid w:val="37597C1A"/>
    <w:rsid w:val="378400EB"/>
    <w:rsid w:val="37887BDC"/>
    <w:rsid w:val="37A605D1"/>
    <w:rsid w:val="37B704C1"/>
    <w:rsid w:val="37DB49AA"/>
    <w:rsid w:val="382611A3"/>
    <w:rsid w:val="38451629"/>
    <w:rsid w:val="3845787B"/>
    <w:rsid w:val="385E093C"/>
    <w:rsid w:val="3885411B"/>
    <w:rsid w:val="38B1462D"/>
    <w:rsid w:val="38DE1A7D"/>
    <w:rsid w:val="38F2504B"/>
    <w:rsid w:val="38FD2D76"/>
    <w:rsid w:val="39571B57"/>
    <w:rsid w:val="39691347"/>
    <w:rsid w:val="39736669"/>
    <w:rsid w:val="3986014B"/>
    <w:rsid w:val="3A3D330E"/>
    <w:rsid w:val="3A5E69D2"/>
    <w:rsid w:val="3AA0348E"/>
    <w:rsid w:val="3AAF1923"/>
    <w:rsid w:val="3AD2116E"/>
    <w:rsid w:val="3AF47336"/>
    <w:rsid w:val="3B3A7002"/>
    <w:rsid w:val="3B77276B"/>
    <w:rsid w:val="3BA0301A"/>
    <w:rsid w:val="3BA42B0A"/>
    <w:rsid w:val="3BB0325D"/>
    <w:rsid w:val="3BB9248F"/>
    <w:rsid w:val="3BC907C3"/>
    <w:rsid w:val="3C502C92"/>
    <w:rsid w:val="3C805325"/>
    <w:rsid w:val="3CAA4150"/>
    <w:rsid w:val="3CE60F00"/>
    <w:rsid w:val="3CEA09F1"/>
    <w:rsid w:val="3CFB3E77"/>
    <w:rsid w:val="3D10615F"/>
    <w:rsid w:val="3D2D6B2F"/>
    <w:rsid w:val="3D42082D"/>
    <w:rsid w:val="3D8E75CE"/>
    <w:rsid w:val="3E157CEF"/>
    <w:rsid w:val="3E171CB9"/>
    <w:rsid w:val="3E7569E0"/>
    <w:rsid w:val="3EA66B99"/>
    <w:rsid w:val="3EB5502E"/>
    <w:rsid w:val="3EB72B54"/>
    <w:rsid w:val="3EDC1AE5"/>
    <w:rsid w:val="3F0A7128"/>
    <w:rsid w:val="3F2A44A2"/>
    <w:rsid w:val="3F5860E5"/>
    <w:rsid w:val="3F8915AC"/>
    <w:rsid w:val="3FB83028"/>
    <w:rsid w:val="3FB86B84"/>
    <w:rsid w:val="3FE23C01"/>
    <w:rsid w:val="40181D19"/>
    <w:rsid w:val="4033445D"/>
    <w:rsid w:val="40385F17"/>
    <w:rsid w:val="4047615A"/>
    <w:rsid w:val="406665E0"/>
    <w:rsid w:val="407A208B"/>
    <w:rsid w:val="40A62E81"/>
    <w:rsid w:val="41075625"/>
    <w:rsid w:val="41151DB4"/>
    <w:rsid w:val="41202C33"/>
    <w:rsid w:val="414D77A0"/>
    <w:rsid w:val="415154E2"/>
    <w:rsid w:val="417C3CF3"/>
    <w:rsid w:val="41A03D74"/>
    <w:rsid w:val="41C04416"/>
    <w:rsid w:val="41D55D64"/>
    <w:rsid w:val="41F5149F"/>
    <w:rsid w:val="42024A2E"/>
    <w:rsid w:val="420E5181"/>
    <w:rsid w:val="42101488"/>
    <w:rsid w:val="422E5823"/>
    <w:rsid w:val="425608D6"/>
    <w:rsid w:val="42660B19"/>
    <w:rsid w:val="42A41642"/>
    <w:rsid w:val="42A67168"/>
    <w:rsid w:val="42B21FB1"/>
    <w:rsid w:val="42C41CE4"/>
    <w:rsid w:val="42C6780A"/>
    <w:rsid w:val="42C83582"/>
    <w:rsid w:val="42D068DB"/>
    <w:rsid w:val="43122A4F"/>
    <w:rsid w:val="431542ED"/>
    <w:rsid w:val="434A043B"/>
    <w:rsid w:val="435241B4"/>
    <w:rsid w:val="438D657A"/>
    <w:rsid w:val="439416B6"/>
    <w:rsid w:val="43AC255A"/>
    <w:rsid w:val="43DB72E5"/>
    <w:rsid w:val="444C01E3"/>
    <w:rsid w:val="446631CB"/>
    <w:rsid w:val="448E07FB"/>
    <w:rsid w:val="448E6105"/>
    <w:rsid w:val="44AE0556"/>
    <w:rsid w:val="44C1472D"/>
    <w:rsid w:val="44C304A5"/>
    <w:rsid w:val="45050ABD"/>
    <w:rsid w:val="450F36EA"/>
    <w:rsid w:val="4532372D"/>
    <w:rsid w:val="4560383E"/>
    <w:rsid w:val="458A2D71"/>
    <w:rsid w:val="45A35BE1"/>
    <w:rsid w:val="45A8769B"/>
    <w:rsid w:val="45BC4EF4"/>
    <w:rsid w:val="45E2495B"/>
    <w:rsid w:val="45F20916"/>
    <w:rsid w:val="46144D30"/>
    <w:rsid w:val="461E795D"/>
    <w:rsid w:val="463F1DAD"/>
    <w:rsid w:val="469814BD"/>
    <w:rsid w:val="46B207D1"/>
    <w:rsid w:val="46BF4C9C"/>
    <w:rsid w:val="46E6047B"/>
    <w:rsid w:val="46ED7A5B"/>
    <w:rsid w:val="47213261"/>
    <w:rsid w:val="473C453F"/>
    <w:rsid w:val="47526B3A"/>
    <w:rsid w:val="476B6BD2"/>
    <w:rsid w:val="47A10846"/>
    <w:rsid w:val="47A3011A"/>
    <w:rsid w:val="47E726FC"/>
    <w:rsid w:val="47F44E19"/>
    <w:rsid w:val="48286871"/>
    <w:rsid w:val="48825F81"/>
    <w:rsid w:val="48BA1BBF"/>
    <w:rsid w:val="48E7672C"/>
    <w:rsid w:val="48FF3A76"/>
    <w:rsid w:val="49507E2D"/>
    <w:rsid w:val="49891591"/>
    <w:rsid w:val="49B900C8"/>
    <w:rsid w:val="49F64E79"/>
    <w:rsid w:val="4A4554B8"/>
    <w:rsid w:val="4A653DAC"/>
    <w:rsid w:val="4A802994"/>
    <w:rsid w:val="4A9B5A20"/>
    <w:rsid w:val="4A9D3546"/>
    <w:rsid w:val="4AB443EC"/>
    <w:rsid w:val="4ABD14F2"/>
    <w:rsid w:val="4AC46D25"/>
    <w:rsid w:val="4ACE3700"/>
    <w:rsid w:val="4AE66C9B"/>
    <w:rsid w:val="4AF40C8C"/>
    <w:rsid w:val="4B0C5FD6"/>
    <w:rsid w:val="4B190083"/>
    <w:rsid w:val="4BC23FA5"/>
    <w:rsid w:val="4BF278C2"/>
    <w:rsid w:val="4C8449BE"/>
    <w:rsid w:val="4C9B5863"/>
    <w:rsid w:val="4C9D484C"/>
    <w:rsid w:val="4C9E5354"/>
    <w:rsid w:val="4CDF7E46"/>
    <w:rsid w:val="4D1F0243"/>
    <w:rsid w:val="4D8E53C8"/>
    <w:rsid w:val="4DAB1AD6"/>
    <w:rsid w:val="4E0631B0"/>
    <w:rsid w:val="4E102281"/>
    <w:rsid w:val="4E21448E"/>
    <w:rsid w:val="4E263853"/>
    <w:rsid w:val="4E393586"/>
    <w:rsid w:val="4E487C6D"/>
    <w:rsid w:val="4E4B32B9"/>
    <w:rsid w:val="4E577EB0"/>
    <w:rsid w:val="4EE72FE2"/>
    <w:rsid w:val="4EEF00E8"/>
    <w:rsid w:val="4F3D2C02"/>
    <w:rsid w:val="4F6939F7"/>
    <w:rsid w:val="4F714FA1"/>
    <w:rsid w:val="4FC96B8B"/>
    <w:rsid w:val="5019366F"/>
    <w:rsid w:val="504A6D6F"/>
    <w:rsid w:val="504F0E3F"/>
    <w:rsid w:val="50AF18DD"/>
    <w:rsid w:val="50B07234"/>
    <w:rsid w:val="50B25872"/>
    <w:rsid w:val="50C64E79"/>
    <w:rsid w:val="50E33C7D"/>
    <w:rsid w:val="513C3565"/>
    <w:rsid w:val="513D15DF"/>
    <w:rsid w:val="514A7858"/>
    <w:rsid w:val="514E559A"/>
    <w:rsid w:val="51586419"/>
    <w:rsid w:val="516F72BF"/>
    <w:rsid w:val="517B5C63"/>
    <w:rsid w:val="51AF590D"/>
    <w:rsid w:val="51B15B29"/>
    <w:rsid w:val="51B3364F"/>
    <w:rsid w:val="51D6733E"/>
    <w:rsid w:val="51E90E1F"/>
    <w:rsid w:val="52163A2D"/>
    <w:rsid w:val="521A1920"/>
    <w:rsid w:val="5233653E"/>
    <w:rsid w:val="523429E2"/>
    <w:rsid w:val="528D3EA0"/>
    <w:rsid w:val="52DF4191"/>
    <w:rsid w:val="52E00474"/>
    <w:rsid w:val="532C5467"/>
    <w:rsid w:val="536A5F90"/>
    <w:rsid w:val="53837051"/>
    <w:rsid w:val="53A771E4"/>
    <w:rsid w:val="541008E5"/>
    <w:rsid w:val="5449029B"/>
    <w:rsid w:val="545D59E0"/>
    <w:rsid w:val="54646E83"/>
    <w:rsid w:val="546E7D01"/>
    <w:rsid w:val="548B440F"/>
    <w:rsid w:val="54A6749B"/>
    <w:rsid w:val="54E63D3C"/>
    <w:rsid w:val="55144405"/>
    <w:rsid w:val="554F758A"/>
    <w:rsid w:val="5552317F"/>
    <w:rsid w:val="555667CB"/>
    <w:rsid w:val="55886BA1"/>
    <w:rsid w:val="55A51501"/>
    <w:rsid w:val="55E31896"/>
    <w:rsid w:val="55FD30EB"/>
    <w:rsid w:val="563353FF"/>
    <w:rsid w:val="56772E9D"/>
    <w:rsid w:val="56D92468"/>
    <w:rsid w:val="5714693E"/>
    <w:rsid w:val="57521214"/>
    <w:rsid w:val="57825F9E"/>
    <w:rsid w:val="57DE0CFA"/>
    <w:rsid w:val="57F16C7F"/>
    <w:rsid w:val="57FB18AC"/>
    <w:rsid w:val="581B5AAA"/>
    <w:rsid w:val="582E3A30"/>
    <w:rsid w:val="58F76517"/>
    <w:rsid w:val="592310BA"/>
    <w:rsid w:val="592B61C1"/>
    <w:rsid w:val="593B28A8"/>
    <w:rsid w:val="59457283"/>
    <w:rsid w:val="59512BB6"/>
    <w:rsid w:val="59524CBD"/>
    <w:rsid w:val="59B461B6"/>
    <w:rsid w:val="5A557999"/>
    <w:rsid w:val="5A7616BE"/>
    <w:rsid w:val="5B1433B1"/>
    <w:rsid w:val="5B8C73EB"/>
    <w:rsid w:val="5BEF797A"/>
    <w:rsid w:val="5BF84A80"/>
    <w:rsid w:val="5C0C4088"/>
    <w:rsid w:val="5C0F5EF4"/>
    <w:rsid w:val="5C2E04A2"/>
    <w:rsid w:val="5C62014C"/>
    <w:rsid w:val="5C6C0FCA"/>
    <w:rsid w:val="5C9A1694"/>
    <w:rsid w:val="5C9D0AD3"/>
    <w:rsid w:val="5CAA564F"/>
    <w:rsid w:val="5D0905C7"/>
    <w:rsid w:val="5D094A6B"/>
    <w:rsid w:val="5D2378DB"/>
    <w:rsid w:val="5E215889"/>
    <w:rsid w:val="5E331DA0"/>
    <w:rsid w:val="5E655CD1"/>
    <w:rsid w:val="5E824AD5"/>
    <w:rsid w:val="5EA42C9D"/>
    <w:rsid w:val="5ECE7D1A"/>
    <w:rsid w:val="5EED5F2A"/>
    <w:rsid w:val="5F21609C"/>
    <w:rsid w:val="5F261904"/>
    <w:rsid w:val="5F3833E6"/>
    <w:rsid w:val="5F7F2DC3"/>
    <w:rsid w:val="5FA665A1"/>
    <w:rsid w:val="5FAA42E4"/>
    <w:rsid w:val="5FB05672"/>
    <w:rsid w:val="5FBF7663"/>
    <w:rsid w:val="5FD70E51"/>
    <w:rsid w:val="5FDA564C"/>
    <w:rsid w:val="5FDC1FC3"/>
    <w:rsid w:val="60193217"/>
    <w:rsid w:val="60194FC5"/>
    <w:rsid w:val="601C6864"/>
    <w:rsid w:val="602A2D2E"/>
    <w:rsid w:val="60487659"/>
    <w:rsid w:val="604F4F6D"/>
    <w:rsid w:val="607466A0"/>
    <w:rsid w:val="609F196E"/>
    <w:rsid w:val="60E23609"/>
    <w:rsid w:val="610A2B60"/>
    <w:rsid w:val="610E2650"/>
    <w:rsid w:val="616E1341"/>
    <w:rsid w:val="61994610"/>
    <w:rsid w:val="619E1C26"/>
    <w:rsid w:val="61AD3C17"/>
    <w:rsid w:val="620852F1"/>
    <w:rsid w:val="620D2908"/>
    <w:rsid w:val="62377985"/>
    <w:rsid w:val="626544F2"/>
    <w:rsid w:val="627C183B"/>
    <w:rsid w:val="62922E0D"/>
    <w:rsid w:val="629372B1"/>
    <w:rsid w:val="62EC4C13"/>
    <w:rsid w:val="62EF64B1"/>
    <w:rsid w:val="63553528"/>
    <w:rsid w:val="64055F8C"/>
    <w:rsid w:val="64357EF4"/>
    <w:rsid w:val="64632CB3"/>
    <w:rsid w:val="64872E45"/>
    <w:rsid w:val="64B4350F"/>
    <w:rsid w:val="64E35BA2"/>
    <w:rsid w:val="6587080B"/>
    <w:rsid w:val="65B03CD6"/>
    <w:rsid w:val="65C854C3"/>
    <w:rsid w:val="65D73958"/>
    <w:rsid w:val="65DD6A95"/>
    <w:rsid w:val="65F8742B"/>
    <w:rsid w:val="66081D64"/>
    <w:rsid w:val="661029C7"/>
    <w:rsid w:val="66293A88"/>
    <w:rsid w:val="66703465"/>
    <w:rsid w:val="667E5B82"/>
    <w:rsid w:val="66A6332B"/>
    <w:rsid w:val="66D71736"/>
    <w:rsid w:val="67095D94"/>
    <w:rsid w:val="670C5884"/>
    <w:rsid w:val="67513297"/>
    <w:rsid w:val="67A930D3"/>
    <w:rsid w:val="67C53AC8"/>
    <w:rsid w:val="67D55C76"/>
    <w:rsid w:val="67D85766"/>
    <w:rsid w:val="686314D3"/>
    <w:rsid w:val="68A35D74"/>
    <w:rsid w:val="68BA4E6C"/>
    <w:rsid w:val="68CA4153"/>
    <w:rsid w:val="68E048D2"/>
    <w:rsid w:val="693764BC"/>
    <w:rsid w:val="69540E1C"/>
    <w:rsid w:val="69935DE8"/>
    <w:rsid w:val="69AB1384"/>
    <w:rsid w:val="69BF098B"/>
    <w:rsid w:val="6A0A597F"/>
    <w:rsid w:val="6A2D7FEB"/>
    <w:rsid w:val="6A575068"/>
    <w:rsid w:val="6A6E4211"/>
    <w:rsid w:val="6A731776"/>
    <w:rsid w:val="6AA638F9"/>
    <w:rsid w:val="6ABA1153"/>
    <w:rsid w:val="6B1B42E7"/>
    <w:rsid w:val="6B5C045C"/>
    <w:rsid w:val="6B6C68F1"/>
    <w:rsid w:val="6B9419A4"/>
    <w:rsid w:val="6B9F6CC6"/>
    <w:rsid w:val="6BA22313"/>
    <w:rsid w:val="6BA240C1"/>
    <w:rsid w:val="6BA73DCD"/>
    <w:rsid w:val="6BBA3B00"/>
    <w:rsid w:val="6C4433CA"/>
    <w:rsid w:val="6C496558"/>
    <w:rsid w:val="6C6B7EC9"/>
    <w:rsid w:val="6C6D0B73"/>
    <w:rsid w:val="6C700663"/>
    <w:rsid w:val="6C944351"/>
    <w:rsid w:val="6CA36342"/>
    <w:rsid w:val="6CA57ABC"/>
    <w:rsid w:val="6CA65E33"/>
    <w:rsid w:val="6CB0280D"/>
    <w:rsid w:val="6CCF5389"/>
    <w:rsid w:val="6CE34991"/>
    <w:rsid w:val="6CFE17CB"/>
    <w:rsid w:val="6D0A63C2"/>
    <w:rsid w:val="6D1C60F5"/>
    <w:rsid w:val="6D4573FA"/>
    <w:rsid w:val="6DC81DD9"/>
    <w:rsid w:val="6DEE183F"/>
    <w:rsid w:val="6DEE5CE3"/>
    <w:rsid w:val="6E0472B5"/>
    <w:rsid w:val="6E242FAE"/>
    <w:rsid w:val="6E3D27C7"/>
    <w:rsid w:val="6E713BE4"/>
    <w:rsid w:val="6E8201DA"/>
    <w:rsid w:val="6EBF31DC"/>
    <w:rsid w:val="6F3424A9"/>
    <w:rsid w:val="6F435BBB"/>
    <w:rsid w:val="6F4831D1"/>
    <w:rsid w:val="6FCC795E"/>
    <w:rsid w:val="705A7660"/>
    <w:rsid w:val="7099490C"/>
    <w:rsid w:val="709A5CAE"/>
    <w:rsid w:val="709F32C5"/>
    <w:rsid w:val="70D6480D"/>
    <w:rsid w:val="70FA674D"/>
    <w:rsid w:val="7101693A"/>
    <w:rsid w:val="71461992"/>
    <w:rsid w:val="71467BE4"/>
    <w:rsid w:val="71704C61"/>
    <w:rsid w:val="7185070D"/>
    <w:rsid w:val="718875FB"/>
    <w:rsid w:val="71B0505E"/>
    <w:rsid w:val="71C034F3"/>
    <w:rsid w:val="72001B41"/>
    <w:rsid w:val="72121874"/>
    <w:rsid w:val="721D26F3"/>
    <w:rsid w:val="72D059B7"/>
    <w:rsid w:val="72F316A6"/>
    <w:rsid w:val="73131D48"/>
    <w:rsid w:val="731E2BC7"/>
    <w:rsid w:val="73504D4A"/>
    <w:rsid w:val="736E51D0"/>
    <w:rsid w:val="740D2C3B"/>
    <w:rsid w:val="741E49AD"/>
    <w:rsid w:val="743D1FA6"/>
    <w:rsid w:val="745D14CD"/>
    <w:rsid w:val="74F040EF"/>
    <w:rsid w:val="758D193E"/>
    <w:rsid w:val="75C8506C"/>
    <w:rsid w:val="75D02172"/>
    <w:rsid w:val="75F776FF"/>
    <w:rsid w:val="76515061"/>
    <w:rsid w:val="76B13D52"/>
    <w:rsid w:val="76C27D0D"/>
    <w:rsid w:val="76DE441B"/>
    <w:rsid w:val="76E934EC"/>
    <w:rsid w:val="771340C5"/>
    <w:rsid w:val="7722255A"/>
    <w:rsid w:val="77534E09"/>
    <w:rsid w:val="77A84C9B"/>
    <w:rsid w:val="77DA2E34"/>
    <w:rsid w:val="7819395D"/>
    <w:rsid w:val="7820118F"/>
    <w:rsid w:val="78210A63"/>
    <w:rsid w:val="78372035"/>
    <w:rsid w:val="788334CC"/>
    <w:rsid w:val="78861494"/>
    <w:rsid w:val="78A7540C"/>
    <w:rsid w:val="792E3438"/>
    <w:rsid w:val="79330A4E"/>
    <w:rsid w:val="79703A50"/>
    <w:rsid w:val="79C1605A"/>
    <w:rsid w:val="79DA536E"/>
    <w:rsid w:val="79F006ED"/>
    <w:rsid w:val="7A0917AF"/>
    <w:rsid w:val="7A2B7977"/>
    <w:rsid w:val="7A950C67"/>
    <w:rsid w:val="7AB636E5"/>
    <w:rsid w:val="7AC53928"/>
    <w:rsid w:val="7ACA7190"/>
    <w:rsid w:val="7AD61FD9"/>
    <w:rsid w:val="7AD65B35"/>
    <w:rsid w:val="7B5178B1"/>
    <w:rsid w:val="7B7B492E"/>
    <w:rsid w:val="7BF85F7F"/>
    <w:rsid w:val="7BF87D2D"/>
    <w:rsid w:val="7C1648AD"/>
    <w:rsid w:val="7C400885"/>
    <w:rsid w:val="7C426B86"/>
    <w:rsid w:val="7C6B49A3"/>
    <w:rsid w:val="7C8810B1"/>
    <w:rsid w:val="7CB974BC"/>
    <w:rsid w:val="7D2863F0"/>
    <w:rsid w:val="7D494CE4"/>
    <w:rsid w:val="7D847ACA"/>
    <w:rsid w:val="7DB12889"/>
    <w:rsid w:val="7DBB4BA3"/>
    <w:rsid w:val="7DBF0B02"/>
    <w:rsid w:val="7DE92023"/>
    <w:rsid w:val="7E097FCF"/>
    <w:rsid w:val="7E2766A8"/>
    <w:rsid w:val="7E394D59"/>
    <w:rsid w:val="7E494870"/>
    <w:rsid w:val="7E885398"/>
    <w:rsid w:val="7EAF0B77"/>
    <w:rsid w:val="7EEB3B79"/>
    <w:rsid w:val="7EF76407"/>
    <w:rsid w:val="7F08297D"/>
    <w:rsid w:val="7F2D5F40"/>
    <w:rsid w:val="7F4F4108"/>
    <w:rsid w:val="7F517E80"/>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semiHidden="1" w:uiPriority="39"/>
    <w:lsdException w:name="Normal Indent" w:semiHidden="1" w:qFormat="1"/>
    <w:lsdException w:name="footnote text" w:semiHidden="1"/>
    <w:lsdException w:name="annotation text" w:uiPriority="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qFormat="1"/>
    <w:lsdException w:name="HTML Address" w:semiHidden="1"/>
    <w:lsdException w:name="HTML Cite" w:qFormat="1"/>
    <w:lsdException w:name="HTML Code" w:qFormat="1"/>
    <w:lsdException w:name="HTML Definition" w:qFormat="1"/>
    <w:lsdException w:name="HTML Keyboard" w:semiHidden="1"/>
    <w:lsdException w:name="HTML Preformatted" w:semiHidden="1"/>
    <w:lsdException w:name="HTML Sample" w:semiHidden="1"/>
    <w:lsdException w:name="HTML Typewriter" w:semiHidden="1"/>
    <w:lsdException w:name="HTML Variable"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
    <w:name w:val="Normal"/>
    <w:autoRedefine/>
    <w:qFormat/>
    <w:pPr>
      <w:widowControl w:val="0"/>
      <w:jc w:val="both"/>
    </w:pPr>
    <w:rPr>
      <w:kern w:val="2"/>
      <w:sz w:val="18"/>
      <w:szCs w:val="24"/>
    </w:rPr>
  </w:style>
  <w:style w:type="paragraph" w:styleId="1">
    <w:name w:val="heading 1"/>
    <w:basedOn w:val="af"/>
    <w:next w:val="af"/>
    <w:link w:val="1Char"/>
    <w:autoRedefine/>
    <w:qFormat/>
    <w:pPr>
      <w:keepNext/>
      <w:keepLines/>
      <w:spacing w:before="340" w:after="330" w:line="578" w:lineRule="auto"/>
      <w:outlineLvl w:val="0"/>
    </w:pPr>
    <w:rPr>
      <w:b/>
      <w:bCs/>
      <w:kern w:val="44"/>
      <w:sz w:val="44"/>
      <w:szCs w:val="44"/>
    </w:rPr>
  </w:style>
  <w:style w:type="paragraph" w:styleId="2">
    <w:name w:val="heading 2"/>
    <w:basedOn w:val="af"/>
    <w:next w:val="af"/>
    <w:link w:val="2Char"/>
    <w:autoRedefine/>
    <w:qFormat/>
    <w:pPr>
      <w:keepNext/>
      <w:keepLines/>
      <w:spacing w:before="260" w:after="260" w:line="416" w:lineRule="auto"/>
      <w:outlineLvl w:val="1"/>
    </w:pPr>
    <w:rPr>
      <w:rFonts w:ascii="Cambria" w:hAnsi="Cambria"/>
      <w:b/>
      <w:bCs/>
      <w:sz w:val="32"/>
      <w:szCs w:val="32"/>
    </w:rPr>
  </w:style>
  <w:style w:type="paragraph" w:styleId="3">
    <w:name w:val="heading 3"/>
    <w:basedOn w:val="af"/>
    <w:next w:val="af"/>
    <w:link w:val="3Char"/>
    <w:autoRedefine/>
    <w:uiPriority w:val="9"/>
    <w:qFormat/>
    <w:pPr>
      <w:keepNext/>
      <w:keepLines/>
      <w:spacing w:before="260" w:after="260" w:line="416" w:lineRule="auto"/>
      <w:outlineLvl w:val="2"/>
    </w:pPr>
    <w:rPr>
      <w:b/>
      <w:bCs/>
      <w:sz w:val="32"/>
      <w:szCs w:val="32"/>
    </w:rPr>
  </w:style>
  <w:style w:type="paragraph" w:styleId="4">
    <w:name w:val="heading 4"/>
    <w:basedOn w:val="af"/>
    <w:next w:val="af"/>
    <w:link w:val="4Char"/>
    <w:autoRedefine/>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f"/>
    <w:next w:val="af"/>
    <w:link w:val="5Char"/>
    <w:autoRedefine/>
    <w:uiPriority w:val="9"/>
    <w:qFormat/>
    <w:pPr>
      <w:keepNext/>
      <w:keepLines/>
      <w:spacing w:before="280" w:after="290" w:line="376" w:lineRule="auto"/>
      <w:outlineLvl w:val="4"/>
    </w:pPr>
    <w:rPr>
      <w:b/>
      <w:bCs/>
      <w:sz w:val="28"/>
      <w:szCs w:val="28"/>
    </w:rPr>
  </w:style>
  <w:style w:type="paragraph" w:styleId="6">
    <w:name w:val="heading 6"/>
    <w:basedOn w:val="af"/>
    <w:next w:val="af"/>
    <w:link w:val="6Char"/>
    <w:autoRedefine/>
    <w:uiPriority w:val="9"/>
    <w:qFormat/>
    <w:pPr>
      <w:keepNext/>
      <w:keepLines/>
      <w:spacing w:before="240" w:after="64" w:line="320" w:lineRule="auto"/>
      <w:outlineLvl w:val="5"/>
    </w:pPr>
    <w:rPr>
      <w:rFonts w:ascii="Cambria" w:hAnsi="Cambria"/>
      <w:b/>
      <w:bCs/>
      <w:sz w:val="24"/>
    </w:rPr>
  </w:style>
  <w:style w:type="paragraph" w:styleId="7">
    <w:name w:val="heading 7"/>
    <w:basedOn w:val="af"/>
    <w:next w:val="af"/>
    <w:link w:val="7Char"/>
    <w:autoRedefine/>
    <w:uiPriority w:val="9"/>
    <w:qFormat/>
    <w:pPr>
      <w:keepNext/>
      <w:keepLines/>
      <w:spacing w:before="240" w:after="64" w:line="320" w:lineRule="auto"/>
      <w:outlineLvl w:val="6"/>
    </w:pPr>
    <w:rPr>
      <w:b/>
      <w:bCs/>
      <w:sz w:val="24"/>
    </w:rPr>
  </w:style>
  <w:style w:type="paragraph" w:styleId="8">
    <w:name w:val="heading 8"/>
    <w:basedOn w:val="af"/>
    <w:next w:val="af"/>
    <w:link w:val="8Char"/>
    <w:autoRedefine/>
    <w:uiPriority w:val="9"/>
    <w:qFormat/>
    <w:pPr>
      <w:keepNext/>
      <w:keepLines/>
      <w:spacing w:before="240" w:after="64" w:line="320" w:lineRule="auto"/>
      <w:outlineLvl w:val="7"/>
    </w:pPr>
    <w:rPr>
      <w:rFonts w:ascii="Cambria" w:hAnsi="Cambria"/>
      <w:sz w:val="24"/>
    </w:rPr>
  </w:style>
  <w:style w:type="paragraph" w:styleId="9">
    <w:name w:val="heading 9"/>
    <w:basedOn w:val="af"/>
    <w:next w:val="af"/>
    <w:link w:val="9Char"/>
    <w:autoRedefine/>
    <w:uiPriority w:val="9"/>
    <w:qFormat/>
    <w:pPr>
      <w:keepNext/>
      <w:keepLines/>
      <w:spacing w:before="240" w:after="64" w:line="320" w:lineRule="auto"/>
      <w:outlineLvl w:val="8"/>
    </w:pPr>
    <w:rPr>
      <w:rFonts w:ascii="Cambria" w:hAnsi="Cambria"/>
      <w:sz w:val="21"/>
      <w:szCs w:val="21"/>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70">
    <w:name w:val="toc 7"/>
    <w:basedOn w:val="af"/>
    <w:next w:val="af"/>
    <w:autoRedefine/>
    <w:uiPriority w:val="39"/>
    <w:unhideWhenUsed/>
    <w:qFormat/>
    <w:pPr>
      <w:tabs>
        <w:tab w:val="right" w:leader="dot" w:pos="9241"/>
      </w:tabs>
      <w:ind w:firstLineChars="500" w:firstLine="505"/>
      <w:jc w:val="left"/>
    </w:pPr>
  </w:style>
  <w:style w:type="paragraph" w:styleId="af3">
    <w:name w:val="Normal Indent"/>
    <w:basedOn w:val="af"/>
    <w:autoRedefine/>
    <w:uiPriority w:val="99"/>
    <w:semiHidden/>
    <w:unhideWhenUsed/>
    <w:qFormat/>
    <w:pPr>
      <w:ind w:firstLineChars="200" w:firstLine="420"/>
    </w:pPr>
  </w:style>
  <w:style w:type="paragraph" w:styleId="af4">
    <w:name w:val="caption"/>
    <w:basedOn w:val="af"/>
    <w:next w:val="af"/>
    <w:autoRedefine/>
    <w:qFormat/>
    <w:pPr>
      <w:spacing w:before="152" w:after="160"/>
    </w:pPr>
    <w:rPr>
      <w:rFonts w:ascii="Arial" w:eastAsia="黑体" w:hAnsi="Arial" w:cs="Arial"/>
      <w:sz w:val="20"/>
      <w:szCs w:val="20"/>
    </w:rPr>
  </w:style>
  <w:style w:type="paragraph" w:styleId="af5">
    <w:name w:val="Document Map"/>
    <w:basedOn w:val="af"/>
    <w:link w:val="Char"/>
    <w:autoRedefine/>
    <w:uiPriority w:val="99"/>
    <w:unhideWhenUsed/>
    <w:qFormat/>
    <w:rPr>
      <w:rFonts w:ascii="宋体"/>
      <w:szCs w:val="18"/>
    </w:rPr>
  </w:style>
  <w:style w:type="paragraph" w:styleId="af6">
    <w:name w:val="annotation text"/>
    <w:basedOn w:val="af"/>
    <w:link w:val="Char0"/>
    <w:autoRedefine/>
    <w:unhideWhenUsed/>
    <w:qFormat/>
    <w:pPr>
      <w:jc w:val="left"/>
    </w:pPr>
  </w:style>
  <w:style w:type="paragraph" w:styleId="af7">
    <w:name w:val="Body Text"/>
    <w:basedOn w:val="af"/>
    <w:link w:val="Char1"/>
    <w:autoRedefine/>
    <w:uiPriority w:val="1"/>
    <w:qFormat/>
    <w:rPr>
      <w:rFonts w:ascii="宋体" w:hAnsi="宋体" w:cs="宋体"/>
      <w:sz w:val="21"/>
      <w:szCs w:val="21"/>
      <w:lang w:val="zh-CN" w:bidi="zh-CN"/>
    </w:rPr>
  </w:style>
  <w:style w:type="paragraph" w:styleId="50">
    <w:name w:val="toc 5"/>
    <w:basedOn w:val="af"/>
    <w:next w:val="af"/>
    <w:autoRedefine/>
    <w:uiPriority w:val="39"/>
    <w:unhideWhenUsed/>
    <w:qFormat/>
    <w:pPr>
      <w:tabs>
        <w:tab w:val="right" w:leader="dot" w:pos="9241"/>
      </w:tabs>
      <w:ind w:firstLineChars="300" w:firstLine="300"/>
      <w:jc w:val="left"/>
    </w:pPr>
  </w:style>
  <w:style w:type="paragraph" w:styleId="30">
    <w:name w:val="toc 3"/>
    <w:basedOn w:val="af"/>
    <w:next w:val="af"/>
    <w:autoRedefine/>
    <w:uiPriority w:val="39"/>
    <w:unhideWhenUsed/>
    <w:qFormat/>
    <w:pPr>
      <w:ind w:leftChars="400" w:left="840"/>
    </w:pPr>
  </w:style>
  <w:style w:type="paragraph" w:styleId="af8">
    <w:name w:val="Plain Text"/>
    <w:basedOn w:val="af"/>
    <w:link w:val="Char2"/>
    <w:autoRedefine/>
    <w:qFormat/>
    <w:rPr>
      <w:rFonts w:ascii="宋体" w:hAnsi="Courier New"/>
      <w:sz w:val="21"/>
      <w:szCs w:val="20"/>
    </w:rPr>
  </w:style>
  <w:style w:type="paragraph" w:styleId="80">
    <w:name w:val="toc 8"/>
    <w:basedOn w:val="af"/>
    <w:next w:val="af"/>
    <w:autoRedefine/>
    <w:uiPriority w:val="39"/>
    <w:unhideWhenUsed/>
    <w:qFormat/>
    <w:pPr>
      <w:tabs>
        <w:tab w:val="right" w:leader="dot" w:pos="9241"/>
      </w:tabs>
      <w:ind w:firstLineChars="600" w:firstLine="607"/>
      <w:jc w:val="left"/>
    </w:pPr>
  </w:style>
  <w:style w:type="paragraph" w:styleId="af9">
    <w:name w:val="Date"/>
    <w:basedOn w:val="af"/>
    <w:next w:val="af"/>
    <w:link w:val="Char3"/>
    <w:autoRedefine/>
    <w:uiPriority w:val="99"/>
    <w:unhideWhenUsed/>
    <w:qFormat/>
    <w:pPr>
      <w:ind w:leftChars="2500" w:left="100"/>
    </w:pPr>
  </w:style>
  <w:style w:type="paragraph" w:styleId="afa">
    <w:name w:val="Balloon Text"/>
    <w:basedOn w:val="af"/>
    <w:link w:val="Char4"/>
    <w:autoRedefine/>
    <w:uiPriority w:val="99"/>
    <w:unhideWhenUsed/>
    <w:qFormat/>
    <w:rPr>
      <w:kern w:val="0"/>
      <w:szCs w:val="18"/>
    </w:rPr>
  </w:style>
  <w:style w:type="paragraph" w:styleId="afb">
    <w:name w:val="footer"/>
    <w:basedOn w:val="af"/>
    <w:link w:val="Char5"/>
    <w:autoRedefine/>
    <w:uiPriority w:val="99"/>
    <w:unhideWhenUsed/>
    <w:qFormat/>
    <w:pPr>
      <w:tabs>
        <w:tab w:val="center" w:pos="4153"/>
        <w:tab w:val="right" w:pos="8306"/>
      </w:tabs>
      <w:snapToGrid w:val="0"/>
      <w:jc w:val="left"/>
    </w:pPr>
    <w:rPr>
      <w:szCs w:val="18"/>
    </w:rPr>
  </w:style>
  <w:style w:type="paragraph" w:styleId="afc">
    <w:name w:val="header"/>
    <w:basedOn w:val="af"/>
    <w:link w:val="Char6"/>
    <w:autoRedefine/>
    <w:uiPriority w:val="99"/>
    <w:unhideWhenUsed/>
    <w:qFormat/>
    <w:pPr>
      <w:tabs>
        <w:tab w:val="center" w:pos="4153"/>
        <w:tab w:val="right" w:pos="8306"/>
      </w:tabs>
      <w:snapToGrid w:val="0"/>
      <w:jc w:val="center"/>
    </w:pPr>
    <w:rPr>
      <w:szCs w:val="18"/>
    </w:rPr>
  </w:style>
  <w:style w:type="paragraph" w:styleId="10">
    <w:name w:val="toc 1"/>
    <w:basedOn w:val="af"/>
    <w:next w:val="af"/>
    <w:autoRedefine/>
    <w:uiPriority w:val="39"/>
    <w:unhideWhenUsed/>
    <w:qFormat/>
    <w:pPr>
      <w:tabs>
        <w:tab w:val="right" w:leader="dot" w:pos="9241"/>
      </w:tabs>
      <w:spacing w:beforeLines="25" w:afterLines="25"/>
    </w:pPr>
  </w:style>
  <w:style w:type="paragraph" w:styleId="40">
    <w:name w:val="toc 4"/>
    <w:basedOn w:val="af"/>
    <w:next w:val="af"/>
    <w:autoRedefine/>
    <w:uiPriority w:val="39"/>
    <w:unhideWhenUsed/>
    <w:qFormat/>
    <w:pPr>
      <w:ind w:leftChars="600" w:left="1260"/>
    </w:pPr>
  </w:style>
  <w:style w:type="paragraph" w:styleId="60">
    <w:name w:val="toc 6"/>
    <w:basedOn w:val="af"/>
    <w:next w:val="af"/>
    <w:autoRedefine/>
    <w:uiPriority w:val="39"/>
    <w:unhideWhenUsed/>
    <w:qFormat/>
    <w:pPr>
      <w:tabs>
        <w:tab w:val="right" w:leader="dot" w:pos="9241"/>
      </w:tabs>
      <w:ind w:firstLineChars="400" w:firstLine="403"/>
      <w:jc w:val="left"/>
    </w:pPr>
  </w:style>
  <w:style w:type="paragraph" w:styleId="20">
    <w:name w:val="toc 2"/>
    <w:basedOn w:val="af"/>
    <w:next w:val="af"/>
    <w:autoRedefine/>
    <w:uiPriority w:val="39"/>
    <w:unhideWhenUsed/>
    <w:qFormat/>
    <w:pPr>
      <w:tabs>
        <w:tab w:val="right" w:leader="dot" w:pos="9241"/>
      </w:tabs>
    </w:pPr>
  </w:style>
  <w:style w:type="paragraph" w:styleId="afd">
    <w:name w:val="Normal (Web)"/>
    <w:basedOn w:val="af"/>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e">
    <w:name w:val="Title"/>
    <w:basedOn w:val="af"/>
    <w:next w:val="af"/>
    <w:link w:val="Char7"/>
    <w:autoRedefine/>
    <w:uiPriority w:val="10"/>
    <w:qFormat/>
    <w:pPr>
      <w:spacing w:before="240" w:after="60"/>
      <w:ind w:leftChars="100" w:left="100" w:rightChars="100" w:right="100"/>
      <w:jc w:val="left"/>
      <w:outlineLvl w:val="0"/>
    </w:pPr>
    <w:rPr>
      <w:rFonts w:ascii="黑体" w:eastAsia="黑体" w:hAnsi="黑体" w:cstheme="majorBidi"/>
      <w:bCs/>
      <w:sz w:val="21"/>
      <w:szCs w:val="32"/>
    </w:rPr>
  </w:style>
  <w:style w:type="paragraph" w:styleId="aff">
    <w:name w:val="annotation subject"/>
    <w:basedOn w:val="af6"/>
    <w:next w:val="af6"/>
    <w:link w:val="Char8"/>
    <w:autoRedefine/>
    <w:uiPriority w:val="99"/>
    <w:unhideWhenUsed/>
    <w:qFormat/>
    <w:rPr>
      <w:b/>
      <w:bCs/>
    </w:rPr>
  </w:style>
  <w:style w:type="table" w:styleId="aff0">
    <w:name w:val="Table Grid"/>
    <w:basedOn w:val="af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basedOn w:val="af0"/>
    <w:autoRedefine/>
    <w:uiPriority w:val="22"/>
    <w:qFormat/>
    <w:rPr>
      <w:b/>
    </w:rPr>
  </w:style>
  <w:style w:type="character" w:styleId="aff2">
    <w:name w:val="page number"/>
    <w:autoRedefine/>
    <w:qFormat/>
    <w:rPr>
      <w:rFonts w:ascii="Times New Roman" w:eastAsia="宋体" w:hAnsi="Times New Roman"/>
      <w:sz w:val="18"/>
    </w:rPr>
  </w:style>
  <w:style w:type="character" w:styleId="aff3">
    <w:name w:val="FollowedHyperlink"/>
    <w:basedOn w:val="af0"/>
    <w:autoRedefine/>
    <w:uiPriority w:val="99"/>
    <w:unhideWhenUsed/>
    <w:qFormat/>
    <w:rPr>
      <w:color w:val="666666"/>
      <w:u w:val="none"/>
    </w:rPr>
  </w:style>
  <w:style w:type="character" w:styleId="aff4">
    <w:name w:val="Emphasis"/>
    <w:basedOn w:val="af0"/>
    <w:autoRedefine/>
    <w:uiPriority w:val="20"/>
    <w:qFormat/>
  </w:style>
  <w:style w:type="character" w:styleId="HTML">
    <w:name w:val="HTML Definition"/>
    <w:basedOn w:val="af0"/>
    <w:autoRedefine/>
    <w:uiPriority w:val="99"/>
    <w:unhideWhenUsed/>
    <w:qFormat/>
  </w:style>
  <w:style w:type="character" w:styleId="HTML0">
    <w:name w:val="HTML Acronym"/>
    <w:basedOn w:val="af0"/>
    <w:autoRedefine/>
    <w:uiPriority w:val="99"/>
    <w:unhideWhenUsed/>
    <w:qFormat/>
  </w:style>
  <w:style w:type="character" w:styleId="HTML1">
    <w:name w:val="HTML Variable"/>
    <w:basedOn w:val="af0"/>
    <w:autoRedefine/>
    <w:uiPriority w:val="99"/>
    <w:unhideWhenUsed/>
    <w:qFormat/>
  </w:style>
  <w:style w:type="character" w:styleId="aff5">
    <w:name w:val="Hyperlink"/>
    <w:autoRedefine/>
    <w:uiPriority w:val="99"/>
    <w:unhideWhenUsed/>
    <w:qFormat/>
    <w:rPr>
      <w:color w:val="0000FF"/>
      <w:u w:val="single"/>
    </w:rPr>
  </w:style>
  <w:style w:type="character" w:styleId="HTML2">
    <w:name w:val="HTML Code"/>
    <w:basedOn w:val="af0"/>
    <w:autoRedefine/>
    <w:uiPriority w:val="99"/>
    <w:unhideWhenUsed/>
    <w:qFormat/>
    <w:rPr>
      <w:rFonts w:ascii="Courier New" w:hAnsi="Courier New"/>
      <w:sz w:val="20"/>
    </w:rPr>
  </w:style>
  <w:style w:type="character" w:styleId="aff6">
    <w:name w:val="annotation reference"/>
    <w:autoRedefine/>
    <w:uiPriority w:val="99"/>
    <w:unhideWhenUsed/>
    <w:qFormat/>
    <w:rPr>
      <w:sz w:val="21"/>
      <w:szCs w:val="21"/>
    </w:rPr>
  </w:style>
  <w:style w:type="character" w:styleId="HTML3">
    <w:name w:val="HTML Cite"/>
    <w:basedOn w:val="af0"/>
    <w:autoRedefine/>
    <w:uiPriority w:val="99"/>
    <w:unhideWhenUsed/>
    <w:qFormat/>
  </w:style>
  <w:style w:type="character" w:customStyle="1" w:styleId="Char6">
    <w:name w:val="页眉 Char"/>
    <w:basedOn w:val="af0"/>
    <w:link w:val="afc"/>
    <w:autoRedefine/>
    <w:uiPriority w:val="99"/>
    <w:qFormat/>
    <w:rPr>
      <w:sz w:val="18"/>
      <w:szCs w:val="18"/>
    </w:rPr>
  </w:style>
  <w:style w:type="character" w:customStyle="1" w:styleId="Char5">
    <w:name w:val="页脚 Char"/>
    <w:basedOn w:val="af0"/>
    <w:link w:val="afb"/>
    <w:autoRedefine/>
    <w:uiPriority w:val="99"/>
    <w:qFormat/>
    <w:rPr>
      <w:sz w:val="18"/>
      <w:szCs w:val="18"/>
    </w:rPr>
  </w:style>
  <w:style w:type="paragraph" w:customStyle="1" w:styleId="aff7">
    <w:name w:val="段"/>
    <w:link w:val="Char9"/>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9">
    <w:name w:val="段 Char"/>
    <w:link w:val="aff7"/>
    <w:autoRedefine/>
    <w:qFormat/>
    <w:rPr>
      <w:rFonts w:ascii="宋体" w:eastAsia="宋体" w:hAnsi="Times New Roman" w:cs="Times New Roman"/>
      <w:kern w:val="0"/>
      <w:szCs w:val="20"/>
      <w14:ligatures w14:val="none"/>
    </w:rPr>
  </w:style>
  <w:style w:type="paragraph" w:customStyle="1" w:styleId="aff8">
    <w:name w:val="一级条标题"/>
    <w:next w:val="aff7"/>
    <w:link w:val="Chara"/>
    <w:autoRedefine/>
    <w:qFormat/>
    <w:pPr>
      <w:spacing w:beforeLines="50" w:afterLines="50"/>
      <w:outlineLvl w:val="2"/>
    </w:pPr>
    <w:rPr>
      <w:rFonts w:ascii="黑体" w:eastAsia="黑体"/>
      <w:sz w:val="21"/>
      <w:szCs w:val="21"/>
    </w:rPr>
  </w:style>
  <w:style w:type="paragraph" w:customStyle="1" w:styleId="a">
    <w:name w:val="章标题"/>
    <w:next w:val="aff7"/>
    <w:link w:val="Charb"/>
    <w:autoRedefine/>
    <w:qFormat/>
    <w:pPr>
      <w:numPr>
        <w:numId w:val="1"/>
      </w:numPr>
      <w:spacing w:beforeLines="100" w:afterLines="100"/>
      <w:jc w:val="both"/>
      <w:outlineLvl w:val="1"/>
    </w:pPr>
    <w:rPr>
      <w:rFonts w:ascii="黑体" w:eastAsia="黑体"/>
      <w:sz w:val="21"/>
    </w:rPr>
  </w:style>
  <w:style w:type="paragraph" w:customStyle="1" w:styleId="a0">
    <w:name w:val="三级条标题"/>
    <w:basedOn w:val="af"/>
    <w:next w:val="aff7"/>
    <w:autoRedefine/>
    <w:qFormat/>
    <w:pPr>
      <w:widowControl/>
      <w:numPr>
        <w:ilvl w:val="3"/>
        <w:numId w:val="1"/>
      </w:numPr>
      <w:spacing w:beforeLines="50" w:before="50" w:afterLines="50" w:after="50"/>
      <w:jc w:val="left"/>
      <w:outlineLvl w:val="4"/>
    </w:pPr>
    <w:rPr>
      <w:rFonts w:ascii="黑体" w:eastAsia="黑体"/>
      <w:kern w:val="0"/>
      <w:sz w:val="21"/>
      <w:szCs w:val="21"/>
    </w:rPr>
  </w:style>
  <w:style w:type="paragraph" w:customStyle="1" w:styleId="a1">
    <w:name w:val="四级条标题"/>
    <w:basedOn w:val="a0"/>
    <w:next w:val="aff7"/>
    <w:autoRedefine/>
    <w:qFormat/>
    <w:pPr>
      <w:numPr>
        <w:ilvl w:val="4"/>
      </w:numPr>
      <w:outlineLvl w:val="5"/>
    </w:pPr>
  </w:style>
  <w:style w:type="paragraph" w:customStyle="1" w:styleId="a2">
    <w:name w:val="五级条标题"/>
    <w:basedOn w:val="a1"/>
    <w:next w:val="aff7"/>
    <w:autoRedefine/>
    <w:qFormat/>
    <w:pPr>
      <w:numPr>
        <w:ilvl w:val="5"/>
      </w:numPr>
      <w:outlineLvl w:val="6"/>
    </w:pPr>
  </w:style>
  <w:style w:type="paragraph" w:customStyle="1" w:styleId="aff9">
    <w:name w:val="前言、引言、目次标题"/>
    <w:next w:val="aff7"/>
    <w:autoRedefine/>
    <w:qFormat/>
    <w:pPr>
      <w:keepNext/>
      <w:pageBreakBefore/>
      <w:shd w:val="clear" w:color="FFFFFF" w:fill="FFFFFF"/>
      <w:spacing w:before="640" w:after="560"/>
      <w:jc w:val="center"/>
      <w:outlineLvl w:val="0"/>
    </w:pPr>
    <w:rPr>
      <w:rFonts w:ascii="黑体" w:eastAsia="黑体"/>
      <w:sz w:val="32"/>
    </w:rPr>
  </w:style>
  <w:style w:type="paragraph" w:customStyle="1" w:styleId="affa">
    <w:name w:val="文献分类号"/>
    <w:autoRedefine/>
    <w:qFormat/>
    <w:pPr>
      <w:widowControl w:val="0"/>
      <w:suppressAutoHyphens/>
      <w:textAlignment w:val="center"/>
    </w:pPr>
    <w:rPr>
      <w:rFonts w:eastAsia="黑体"/>
      <w:sz w:val="21"/>
      <w:lang w:eastAsia="ar-SA"/>
    </w:rPr>
  </w:style>
  <w:style w:type="paragraph" w:customStyle="1" w:styleId="affb">
    <w:name w:val="标准标志"/>
    <w:next w:val="af"/>
    <w:autoRedefine/>
    <w:qFormat/>
    <w:pPr>
      <w:widowControl w:val="0"/>
      <w:shd w:val="clear" w:color="auto" w:fill="FFFFFF"/>
      <w:suppressAutoHyphens/>
      <w:spacing w:line="0" w:lineRule="atLeast"/>
      <w:jc w:val="right"/>
    </w:pPr>
    <w:rPr>
      <w:b/>
      <w:w w:val="130"/>
      <w:sz w:val="96"/>
      <w:lang w:eastAsia="ar-SA"/>
    </w:rPr>
  </w:style>
  <w:style w:type="paragraph" w:customStyle="1" w:styleId="affc">
    <w:name w:val="其他标准称谓"/>
    <w:autoRedefine/>
    <w:qFormat/>
    <w:pPr>
      <w:widowControl w:val="0"/>
      <w:suppressAutoHyphens/>
      <w:spacing w:line="0" w:lineRule="atLeast"/>
      <w:jc w:val="both"/>
    </w:pPr>
    <w:rPr>
      <w:rFonts w:ascii="黑体" w:eastAsia="黑体" w:hAnsi="黑体"/>
      <w:sz w:val="52"/>
      <w:lang w:eastAsia="ar-SA"/>
    </w:rPr>
  </w:style>
  <w:style w:type="paragraph" w:customStyle="1" w:styleId="11">
    <w:name w:val="封面标准号1"/>
    <w:autoRedefine/>
    <w:qFormat/>
    <w:pPr>
      <w:widowControl w:val="0"/>
      <w:suppressAutoHyphens/>
      <w:kinsoku w:val="0"/>
      <w:overflowPunct w:val="0"/>
      <w:autoSpaceDE w:val="0"/>
      <w:spacing w:before="308"/>
      <w:jc w:val="right"/>
      <w:textAlignment w:val="center"/>
    </w:pPr>
    <w:rPr>
      <w:sz w:val="28"/>
      <w:lang w:eastAsia="ar-SA"/>
    </w:rPr>
  </w:style>
  <w:style w:type="paragraph" w:customStyle="1" w:styleId="affd">
    <w:name w:val="发布日期"/>
    <w:autoRedefine/>
    <w:qFormat/>
    <w:pPr>
      <w:widowControl w:val="0"/>
      <w:suppressAutoHyphens/>
    </w:pPr>
    <w:rPr>
      <w:rFonts w:eastAsia="黑体"/>
      <w:sz w:val="28"/>
      <w:lang w:eastAsia="ar-SA"/>
    </w:rPr>
  </w:style>
  <w:style w:type="character" w:customStyle="1" w:styleId="affe">
    <w:name w:val="发布"/>
    <w:autoRedefine/>
    <w:qFormat/>
    <w:rPr>
      <w:rFonts w:ascii="黑体" w:eastAsia="黑体" w:hAnsi="黑体"/>
      <w:spacing w:val="22"/>
      <w:w w:val="100"/>
      <w:position w:val="3"/>
      <w:sz w:val="28"/>
    </w:rPr>
  </w:style>
  <w:style w:type="paragraph" w:customStyle="1" w:styleId="afff">
    <w:name w:val="其他发布部门"/>
    <w:basedOn w:val="af"/>
    <w:autoRedefine/>
    <w:qFormat/>
    <w:pPr>
      <w:suppressAutoHyphens/>
      <w:spacing w:line="0" w:lineRule="atLeast"/>
      <w:jc w:val="center"/>
    </w:pPr>
    <w:rPr>
      <w:rFonts w:ascii="黑体" w:eastAsia="黑体" w:hAnsi="黑体"/>
      <w:spacing w:val="20"/>
      <w:w w:val="135"/>
      <w:kern w:val="0"/>
      <w:sz w:val="36"/>
      <w:szCs w:val="20"/>
      <w:lang w:eastAsia="ar-SA"/>
    </w:rPr>
  </w:style>
  <w:style w:type="paragraph" w:customStyle="1" w:styleId="-31">
    <w:name w:val="浅色网格 - 着色 31"/>
    <w:basedOn w:val="af"/>
    <w:autoRedefine/>
    <w:uiPriority w:val="34"/>
    <w:qFormat/>
    <w:pPr>
      <w:ind w:firstLineChars="200" w:firstLine="420"/>
    </w:pPr>
    <w:rPr>
      <w:sz w:val="21"/>
    </w:rPr>
  </w:style>
  <w:style w:type="paragraph" w:customStyle="1" w:styleId="afff0">
    <w:name w:val="目次、标准名称标题"/>
    <w:basedOn w:val="af"/>
    <w:next w:val="aff7"/>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Charb">
    <w:name w:val="章标题 Char"/>
    <w:link w:val="a"/>
    <w:autoRedefine/>
    <w:qFormat/>
    <w:locked/>
    <w:rPr>
      <w:rFonts w:ascii="黑体" w:eastAsia="黑体" w:hAnsi="Times New Roman" w:cs="Times New Roman"/>
      <w:kern w:val="0"/>
      <w:szCs w:val="20"/>
      <w14:ligatures w14:val="none"/>
    </w:rPr>
  </w:style>
  <w:style w:type="character" w:customStyle="1" w:styleId="Chara">
    <w:name w:val="一级条标题 Char"/>
    <w:link w:val="aff8"/>
    <w:autoRedefine/>
    <w:qFormat/>
    <w:rPr>
      <w:rFonts w:ascii="黑体" w:eastAsia="黑体" w:hAnsi="Times New Roman" w:cs="Times New Roman"/>
      <w:kern w:val="0"/>
      <w:szCs w:val="21"/>
      <w14:ligatures w14:val="none"/>
    </w:rPr>
  </w:style>
  <w:style w:type="paragraph" w:customStyle="1" w:styleId="TOC1">
    <w:name w:val="TOC 标题1"/>
    <w:basedOn w:val="1"/>
    <w:next w:val="af"/>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en-US"/>
    </w:rPr>
  </w:style>
  <w:style w:type="character" w:customStyle="1" w:styleId="1Char">
    <w:name w:val="标题 1 Char"/>
    <w:basedOn w:val="af0"/>
    <w:link w:val="1"/>
    <w:autoRedefine/>
    <w:qFormat/>
    <w:rPr>
      <w:rFonts w:ascii="Times New Roman" w:eastAsia="宋体" w:hAnsi="Times New Roman" w:cs="Times New Roman"/>
      <w:b/>
      <w:bCs/>
      <w:kern w:val="44"/>
      <w:sz w:val="44"/>
      <w:szCs w:val="44"/>
      <w14:ligatures w14:val="none"/>
    </w:rPr>
  </w:style>
  <w:style w:type="paragraph" w:customStyle="1" w:styleId="afff1">
    <w:name w:val="二级条标题"/>
    <w:basedOn w:val="aff8"/>
    <w:next w:val="aff7"/>
    <w:link w:val="Charc"/>
    <w:autoRedefine/>
    <w:qFormat/>
    <w:pPr>
      <w:spacing w:before="50" w:after="50"/>
      <w:outlineLvl w:val="3"/>
    </w:pPr>
  </w:style>
  <w:style w:type="character" w:customStyle="1" w:styleId="Charc">
    <w:name w:val="二级条标题 Char"/>
    <w:link w:val="afff1"/>
    <w:autoRedefine/>
    <w:qFormat/>
    <w:locked/>
    <w:rPr>
      <w:rFonts w:ascii="黑体" w:eastAsia="黑体" w:hAnsi="Times New Roman" w:cs="Times New Roman"/>
      <w:kern w:val="0"/>
      <w:szCs w:val="21"/>
      <w14:ligatures w14:val="none"/>
    </w:rPr>
  </w:style>
  <w:style w:type="character" w:customStyle="1" w:styleId="Char7">
    <w:name w:val="标题 Char"/>
    <w:basedOn w:val="af0"/>
    <w:link w:val="afe"/>
    <w:autoRedefine/>
    <w:uiPriority w:val="10"/>
    <w:qFormat/>
    <w:rPr>
      <w:rFonts w:ascii="黑体" w:eastAsia="黑体" w:hAnsi="黑体" w:cstheme="majorBidi"/>
      <w:bCs/>
      <w:szCs w:val="32"/>
      <w14:ligatures w14:val="none"/>
    </w:rPr>
  </w:style>
  <w:style w:type="character" w:customStyle="1" w:styleId="2Char">
    <w:name w:val="标题 2 Char"/>
    <w:basedOn w:val="af0"/>
    <w:link w:val="2"/>
    <w:autoRedefine/>
    <w:uiPriority w:val="9"/>
    <w:qFormat/>
    <w:rPr>
      <w:rFonts w:ascii="Cambria" w:eastAsia="宋体" w:hAnsi="Cambria" w:cs="Times New Roman"/>
      <w:b/>
      <w:bCs/>
      <w:sz w:val="32"/>
      <w:szCs w:val="32"/>
      <w14:ligatures w14:val="none"/>
    </w:rPr>
  </w:style>
  <w:style w:type="character" w:customStyle="1" w:styleId="3Char">
    <w:name w:val="标题 3 Char"/>
    <w:basedOn w:val="af0"/>
    <w:link w:val="3"/>
    <w:autoRedefine/>
    <w:uiPriority w:val="9"/>
    <w:qFormat/>
    <w:rPr>
      <w:rFonts w:ascii="Times New Roman" w:eastAsia="宋体" w:hAnsi="Times New Roman" w:cs="Times New Roman"/>
      <w:b/>
      <w:bCs/>
      <w:sz w:val="32"/>
      <w:szCs w:val="32"/>
      <w14:ligatures w14:val="none"/>
    </w:rPr>
  </w:style>
  <w:style w:type="character" w:customStyle="1" w:styleId="4Char">
    <w:name w:val="标题 4 Char"/>
    <w:basedOn w:val="af0"/>
    <w:link w:val="4"/>
    <w:autoRedefine/>
    <w:uiPriority w:val="9"/>
    <w:qFormat/>
    <w:rPr>
      <w:rFonts w:ascii="Cambria" w:eastAsia="宋体" w:hAnsi="Cambria" w:cs="Times New Roman"/>
      <w:b/>
      <w:bCs/>
      <w:sz w:val="28"/>
      <w:szCs w:val="28"/>
      <w14:ligatures w14:val="none"/>
    </w:rPr>
  </w:style>
  <w:style w:type="character" w:customStyle="1" w:styleId="5Char">
    <w:name w:val="标题 5 Char"/>
    <w:basedOn w:val="af0"/>
    <w:link w:val="5"/>
    <w:autoRedefine/>
    <w:uiPriority w:val="9"/>
    <w:qFormat/>
    <w:rPr>
      <w:rFonts w:ascii="Times New Roman" w:eastAsia="宋体" w:hAnsi="Times New Roman" w:cs="Times New Roman"/>
      <w:b/>
      <w:bCs/>
      <w:sz w:val="28"/>
      <w:szCs w:val="28"/>
      <w14:ligatures w14:val="none"/>
    </w:rPr>
  </w:style>
  <w:style w:type="character" w:customStyle="1" w:styleId="6Char">
    <w:name w:val="标题 6 Char"/>
    <w:basedOn w:val="af0"/>
    <w:link w:val="6"/>
    <w:autoRedefine/>
    <w:uiPriority w:val="9"/>
    <w:qFormat/>
    <w:rPr>
      <w:rFonts w:ascii="Cambria" w:eastAsia="宋体" w:hAnsi="Cambria" w:cs="Times New Roman"/>
      <w:b/>
      <w:bCs/>
      <w:sz w:val="24"/>
      <w:szCs w:val="24"/>
      <w14:ligatures w14:val="none"/>
    </w:rPr>
  </w:style>
  <w:style w:type="character" w:customStyle="1" w:styleId="7Char">
    <w:name w:val="标题 7 Char"/>
    <w:basedOn w:val="af0"/>
    <w:link w:val="7"/>
    <w:autoRedefine/>
    <w:uiPriority w:val="9"/>
    <w:qFormat/>
    <w:rPr>
      <w:rFonts w:ascii="Times New Roman" w:eastAsia="宋体" w:hAnsi="Times New Roman" w:cs="Times New Roman"/>
      <w:b/>
      <w:bCs/>
      <w:sz w:val="24"/>
      <w:szCs w:val="24"/>
      <w14:ligatures w14:val="none"/>
    </w:rPr>
  </w:style>
  <w:style w:type="character" w:customStyle="1" w:styleId="8Char">
    <w:name w:val="标题 8 Char"/>
    <w:basedOn w:val="af0"/>
    <w:link w:val="8"/>
    <w:autoRedefine/>
    <w:uiPriority w:val="9"/>
    <w:qFormat/>
    <w:rPr>
      <w:rFonts w:ascii="Cambria" w:eastAsia="宋体" w:hAnsi="Cambria" w:cs="Times New Roman"/>
      <w:sz w:val="24"/>
      <w:szCs w:val="24"/>
      <w14:ligatures w14:val="none"/>
    </w:rPr>
  </w:style>
  <w:style w:type="character" w:customStyle="1" w:styleId="9Char">
    <w:name w:val="标题 9 Char"/>
    <w:basedOn w:val="af0"/>
    <w:link w:val="9"/>
    <w:autoRedefine/>
    <w:uiPriority w:val="9"/>
    <w:qFormat/>
    <w:rPr>
      <w:rFonts w:ascii="Cambria" w:eastAsia="宋体" w:hAnsi="Cambria" w:cs="Times New Roman"/>
      <w:szCs w:val="21"/>
      <w14:ligatures w14:val="none"/>
    </w:rPr>
  </w:style>
  <w:style w:type="character" w:customStyle="1" w:styleId="Char">
    <w:name w:val="文档结构图 Char"/>
    <w:basedOn w:val="af0"/>
    <w:link w:val="af5"/>
    <w:autoRedefine/>
    <w:uiPriority w:val="99"/>
    <w:qFormat/>
    <w:rPr>
      <w:rFonts w:ascii="宋体" w:eastAsia="宋体" w:hAnsi="Times New Roman" w:cs="Times New Roman"/>
      <w:sz w:val="18"/>
      <w:szCs w:val="18"/>
      <w14:ligatures w14:val="none"/>
    </w:rPr>
  </w:style>
  <w:style w:type="character" w:customStyle="1" w:styleId="Char0">
    <w:name w:val="批注文字 Char"/>
    <w:basedOn w:val="af0"/>
    <w:link w:val="af6"/>
    <w:autoRedefine/>
    <w:qFormat/>
    <w:rPr>
      <w:rFonts w:ascii="Times New Roman" w:eastAsia="宋体" w:hAnsi="Times New Roman" w:cs="Times New Roman"/>
      <w:sz w:val="18"/>
      <w:szCs w:val="24"/>
      <w14:ligatures w14:val="none"/>
    </w:rPr>
  </w:style>
  <w:style w:type="character" w:customStyle="1" w:styleId="Char1">
    <w:name w:val="正文文本 Char"/>
    <w:basedOn w:val="af0"/>
    <w:link w:val="af7"/>
    <w:autoRedefine/>
    <w:uiPriority w:val="1"/>
    <w:qFormat/>
    <w:rPr>
      <w:rFonts w:ascii="宋体" w:eastAsia="宋体" w:hAnsi="宋体" w:cs="宋体"/>
      <w:szCs w:val="21"/>
      <w:lang w:val="zh-CN" w:bidi="zh-CN"/>
      <w14:ligatures w14:val="none"/>
    </w:rPr>
  </w:style>
  <w:style w:type="character" w:customStyle="1" w:styleId="Char2">
    <w:name w:val="纯文本 Char"/>
    <w:basedOn w:val="af0"/>
    <w:link w:val="af8"/>
    <w:autoRedefine/>
    <w:qFormat/>
    <w:rPr>
      <w:rFonts w:ascii="宋体" w:eastAsia="宋体" w:hAnsi="Courier New" w:cs="Times New Roman"/>
      <w:szCs w:val="20"/>
      <w14:ligatures w14:val="none"/>
    </w:rPr>
  </w:style>
  <w:style w:type="character" w:customStyle="1" w:styleId="Char3">
    <w:name w:val="日期 Char"/>
    <w:basedOn w:val="af0"/>
    <w:link w:val="af9"/>
    <w:autoRedefine/>
    <w:uiPriority w:val="99"/>
    <w:qFormat/>
    <w:rPr>
      <w:rFonts w:ascii="Times New Roman" w:eastAsia="宋体" w:hAnsi="Times New Roman" w:cs="Times New Roman"/>
      <w:sz w:val="18"/>
      <w:szCs w:val="24"/>
      <w14:ligatures w14:val="none"/>
    </w:rPr>
  </w:style>
  <w:style w:type="character" w:customStyle="1" w:styleId="Char4">
    <w:name w:val="批注框文本 Char"/>
    <w:basedOn w:val="af0"/>
    <w:link w:val="afa"/>
    <w:autoRedefine/>
    <w:uiPriority w:val="99"/>
    <w:qFormat/>
    <w:rPr>
      <w:rFonts w:ascii="Times New Roman" w:eastAsia="宋体" w:hAnsi="Times New Roman" w:cs="Times New Roman"/>
      <w:kern w:val="0"/>
      <w:sz w:val="18"/>
      <w:szCs w:val="18"/>
      <w14:ligatures w14:val="none"/>
    </w:rPr>
  </w:style>
  <w:style w:type="character" w:customStyle="1" w:styleId="Char8">
    <w:name w:val="批注主题 Char"/>
    <w:basedOn w:val="Char0"/>
    <w:link w:val="aff"/>
    <w:autoRedefine/>
    <w:uiPriority w:val="99"/>
    <w:qFormat/>
    <w:rPr>
      <w:rFonts w:ascii="Times New Roman" w:eastAsia="宋体" w:hAnsi="Times New Roman" w:cs="Times New Roman"/>
      <w:b/>
      <w:bCs/>
      <w:sz w:val="18"/>
      <w:szCs w:val="24"/>
      <w14:ligatures w14:val="none"/>
    </w:rPr>
  </w:style>
  <w:style w:type="paragraph" w:customStyle="1" w:styleId="afff2">
    <w:name w:val="标准书脚_奇数页"/>
    <w:autoRedefine/>
    <w:qFormat/>
    <w:pPr>
      <w:spacing w:before="120"/>
      <w:ind w:right="198"/>
      <w:jc w:val="right"/>
    </w:pPr>
    <w:rPr>
      <w:rFonts w:ascii="宋体"/>
      <w:sz w:val="18"/>
      <w:szCs w:val="18"/>
    </w:rPr>
  </w:style>
  <w:style w:type="paragraph" w:customStyle="1" w:styleId="afff3">
    <w:name w:val="标准书眉_奇数页"/>
    <w:next w:val="af"/>
    <w:autoRedefine/>
    <w:qFormat/>
    <w:pPr>
      <w:tabs>
        <w:tab w:val="center" w:pos="4154"/>
        <w:tab w:val="right" w:pos="8306"/>
      </w:tabs>
      <w:spacing w:after="220"/>
      <w:jc w:val="right"/>
    </w:pPr>
    <w:rPr>
      <w:rFonts w:ascii="黑体" w:eastAsia="黑体"/>
      <w:sz w:val="21"/>
      <w:szCs w:val="21"/>
    </w:rPr>
  </w:style>
  <w:style w:type="paragraph" w:customStyle="1" w:styleId="a5">
    <w:name w:val="列项——（一级）"/>
    <w:autoRedefine/>
    <w:qFormat/>
    <w:pPr>
      <w:widowControl w:val="0"/>
      <w:numPr>
        <w:numId w:val="2"/>
      </w:numPr>
      <w:jc w:val="both"/>
    </w:pPr>
    <w:rPr>
      <w:rFonts w:ascii="宋体"/>
      <w:sz w:val="21"/>
    </w:rPr>
  </w:style>
  <w:style w:type="paragraph" w:customStyle="1" w:styleId="a6">
    <w:name w:val="列项●（二级）"/>
    <w:autoRedefine/>
    <w:qFormat/>
    <w:pPr>
      <w:numPr>
        <w:ilvl w:val="1"/>
        <w:numId w:val="2"/>
      </w:numPr>
      <w:tabs>
        <w:tab w:val="left" w:pos="840"/>
      </w:tabs>
      <w:jc w:val="both"/>
    </w:pPr>
    <w:rPr>
      <w:rFonts w:ascii="宋体"/>
      <w:sz w:val="21"/>
    </w:rPr>
  </w:style>
  <w:style w:type="paragraph" w:customStyle="1" w:styleId="afff4">
    <w:name w:val="正文的标准标题"/>
    <w:basedOn w:val="af"/>
    <w:next w:val="aff7"/>
    <w:autoRedefine/>
    <w:qFormat/>
    <w:pPr>
      <w:keepNext/>
      <w:pageBreakBefore/>
      <w:widowControl/>
      <w:shd w:val="clear" w:color="FFFFFF" w:fill="FFFFFF"/>
      <w:spacing w:before="640" w:after="560" w:line="460" w:lineRule="exact"/>
      <w:jc w:val="center"/>
    </w:pPr>
    <w:rPr>
      <w:rFonts w:ascii="黑体" w:eastAsia="黑体"/>
      <w:kern w:val="0"/>
      <w:sz w:val="32"/>
      <w:szCs w:val="20"/>
    </w:rPr>
  </w:style>
  <w:style w:type="paragraph" w:customStyle="1" w:styleId="a9">
    <w:name w:val="数字编号列项（二级）"/>
    <w:autoRedefine/>
    <w:qFormat/>
    <w:pPr>
      <w:numPr>
        <w:ilvl w:val="1"/>
        <w:numId w:val="3"/>
      </w:numPr>
      <w:jc w:val="both"/>
    </w:pPr>
    <w:rPr>
      <w:rFonts w:ascii="宋体"/>
      <w:sz w:val="21"/>
    </w:rPr>
  </w:style>
  <w:style w:type="paragraph" w:customStyle="1" w:styleId="afff5">
    <w:name w:val="字母编号列项（一级）"/>
    <w:autoRedefine/>
    <w:qFormat/>
    <w:pPr>
      <w:jc w:val="both"/>
    </w:pPr>
    <w:rPr>
      <w:rFonts w:ascii="宋体"/>
      <w:sz w:val="21"/>
    </w:rPr>
  </w:style>
  <w:style w:type="paragraph" w:customStyle="1" w:styleId="a7">
    <w:name w:val="列项◆（三级）"/>
    <w:basedOn w:val="af"/>
    <w:autoRedefine/>
    <w:qFormat/>
    <w:pPr>
      <w:numPr>
        <w:ilvl w:val="2"/>
        <w:numId w:val="2"/>
      </w:numPr>
    </w:pPr>
    <w:rPr>
      <w:rFonts w:ascii="宋体"/>
      <w:szCs w:val="21"/>
    </w:rPr>
  </w:style>
  <w:style w:type="paragraph" w:customStyle="1" w:styleId="aa">
    <w:name w:val="编号列项（三级）"/>
    <w:autoRedefine/>
    <w:qFormat/>
    <w:pPr>
      <w:numPr>
        <w:ilvl w:val="2"/>
        <w:numId w:val="3"/>
      </w:numPr>
    </w:pPr>
    <w:rPr>
      <w:rFonts w:ascii="宋体"/>
      <w:sz w:val="21"/>
    </w:rPr>
  </w:style>
  <w:style w:type="paragraph" w:customStyle="1" w:styleId="afff6">
    <w:name w:val="参考文献"/>
    <w:basedOn w:val="af"/>
    <w:next w:val="aff7"/>
    <w:autoRedefine/>
    <w:qFormat/>
    <w:pPr>
      <w:keepNext/>
      <w:pageBreakBefore/>
      <w:widowControl/>
      <w:shd w:val="clear" w:color="FFFFFF" w:fill="FFFFFF"/>
      <w:spacing w:before="640" w:after="200"/>
      <w:jc w:val="center"/>
      <w:outlineLvl w:val="0"/>
    </w:pPr>
    <w:rPr>
      <w:rFonts w:ascii="黑体" w:eastAsia="黑体"/>
      <w:kern w:val="0"/>
      <w:sz w:val="21"/>
      <w:szCs w:val="20"/>
    </w:rPr>
  </w:style>
  <w:style w:type="paragraph" w:customStyle="1" w:styleId="afff7">
    <w:name w:val="附录标识"/>
    <w:basedOn w:val="af"/>
    <w:next w:val="aff7"/>
    <w:autoRedefine/>
    <w:qFormat/>
    <w:pPr>
      <w:keepNext/>
      <w:widowControl/>
      <w:shd w:val="clear" w:color="FFFFFF" w:fill="FFFFFF"/>
      <w:tabs>
        <w:tab w:val="left" w:pos="6405"/>
      </w:tabs>
      <w:spacing w:before="640" w:after="280"/>
      <w:jc w:val="center"/>
      <w:outlineLvl w:val="0"/>
    </w:pPr>
    <w:rPr>
      <w:rFonts w:ascii="黑体" w:eastAsia="黑体"/>
      <w:kern w:val="0"/>
      <w:sz w:val="21"/>
      <w:szCs w:val="20"/>
    </w:rPr>
  </w:style>
  <w:style w:type="paragraph" w:customStyle="1" w:styleId="afff8">
    <w:name w:val="附录表标号"/>
    <w:basedOn w:val="af"/>
    <w:next w:val="aff7"/>
    <w:autoRedefine/>
    <w:qFormat/>
    <w:pPr>
      <w:spacing w:line="14" w:lineRule="exact"/>
      <w:jc w:val="center"/>
      <w:outlineLvl w:val="0"/>
    </w:pPr>
    <w:rPr>
      <w:color w:val="FFFFFF"/>
    </w:rPr>
  </w:style>
  <w:style w:type="paragraph" w:customStyle="1" w:styleId="ac">
    <w:name w:val="附录表标题"/>
    <w:basedOn w:val="af"/>
    <w:next w:val="aff7"/>
    <w:autoRedefine/>
    <w:qFormat/>
    <w:pPr>
      <w:numPr>
        <w:ilvl w:val="1"/>
        <w:numId w:val="4"/>
      </w:numPr>
      <w:tabs>
        <w:tab w:val="left" w:pos="180"/>
      </w:tabs>
      <w:spacing w:beforeLines="50" w:afterLines="50"/>
      <w:ind w:left="0" w:firstLine="0"/>
      <w:jc w:val="center"/>
    </w:pPr>
    <w:rPr>
      <w:rFonts w:ascii="黑体" w:eastAsia="黑体"/>
      <w:szCs w:val="21"/>
    </w:rPr>
  </w:style>
  <w:style w:type="paragraph" w:customStyle="1" w:styleId="afff9">
    <w:name w:val="附录二级条标题"/>
    <w:basedOn w:val="af"/>
    <w:next w:val="aff7"/>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a">
    <w:name w:val="附录三级条标题"/>
    <w:basedOn w:val="afff9"/>
    <w:next w:val="aff7"/>
    <w:autoRedefine/>
    <w:qFormat/>
    <w:pPr>
      <w:outlineLvl w:val="4"/>
    </w:pPr>
  </w:style>
  <w:style w:type="paragraph" w:customStyle="1" w:styleId="afffb">
    <w:name w:val="附录四级条标题"/>
    <w:basedOn w:val="afffa"/>
    <w:next w:val="aff7"/>
    <w:autoRedefine/>
    <w:qFormat/>
    <w:pPr>
      <w:outlineLvl w:val="5"/>
    </w:pPr>
  </w:style>
  <w:style w:type="paragraph" w:customStyle="1" w:styleId="a3">
    <w:name w:val="附录图标号"/>
    <w:basedOn w:val="af"/>
    <w:autoRedefine/>
    <w:qFormat/>
    <w:pPr>
      <w:keepNext/>
      <w:pageBreakBefore/>
      <w:widowControl/>
      <w:numPr>
        <w:numId w:val="5"/>
      </w:numPr>
      <w:spacing w:line="14" w:lineRule="exact"/>
      <w:ind w:left="0" w:firstLine="363"/>
      <w:jc w:val="center"/>
      <w:outlineLvl w:val="0"/>
    </w:pPr>
    <w:rPr>
      <w:color w:val="FFFFFF"/>
    </w:rPr>
  </w:style>
  <w:style w:type="paragraph" w:customStyle="1" w:styleId="a4">
    <w:name w:val="附录图标题"/>
    <w:basedOn w:val="af"/>
    <w:next w:val="aff7"/>
    <w:autoRedefine/>
    <w:qFormat/>
    <w:pPr>
      <w:numPr>
        <w:ilvl w:val="1"/>
        <w:numId w:val="5"/>
      </w:numPr>
      <w:tabs>
        <w:tab w:val="left" w:pos="363"/>
      </w:tabs>
      <w:spacing w:beforeLines="50" w:afterLines="50"/>
      <w:ind w:left="0" w:firstLine="0"/>
      <w:jc w:val="center"/>
    </w:pPr>
    <w:rPr>
      <w:rFonts w:ascii="黑体" w:eastAsia="黑体"/>
      <w:szCs w:val="21"/>
    </w:rPr>
  </w:style>
  <w:style w:type="paragraph" w:customStyle="1" w:styleId="afffc">
    <w:name w:val="附录五级条标题"/>
    <w:basedOn w:val="afffb"/>
    <w:next w:val="aff7"/>
    <w:autoRedefine/>
    <w:qFormat/>
    <w:pPr>
      <w:outlineLvl w:val="6"/>
    </w:pPr>
  </w:style>
  <w:style w:type="paragraph" w:customStyle="1" w:styleId="afffd">
    <w:name w:val="附录章标题"/>
    <w:next w:val="aff7"/>
    <w:autoRedefine/>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e">
    <w:name w:val="附录一级条标题"/>
    <w:basedOn w:val="afffd"/>
    <w:next w:val="aff7"/>
    <w:autoRedefine/>
    <w:qFormat/>
    <w:pPr>
      <w:autoSpaceDN w:val="0"/>
      <w:spacing w:beforeLines="50" w:afterLines="50"/>
      <w:outlineLvl w:val="2"/>
    </w:pPr>
  </w:style>
  <w:style w:type="paragraph" w:customStyle="1" w:styleId="affff">
    <w:name w:val="正文表标题"/>
    <w:next w:val="aff7"/>
    <w:autoRedefine/>
    <w:qFormat/>
    <w:pPr>
      <w:tabs>
        <w:tab w:val="left" w:pos="720"/>
      </w:tabs>
      <w:spacing w:beforeLines="50" w:afterLines="50"/>
      <w:ind w:left="720" w:hanging="720"/>
      <w:jc w:val="center"/>
    </w:pPr>
    <w:rPr>
      <w:rFonts w:ascii="黑体" w:eastAsia="黑体"/>
      <w:sz w:val="21"/>
    </w:rPr>
  </w:style>
  <w:style w:type="paragraph" w:customStyle="1" w:styleId="ad">
    <w:name w:val="正文图标题"/>
    <w:next w:val="aff7"/>
    <w:link w:val="Chard"/>
    <w:autoRedefine/>
    <w:qFormat/>
    <w:pPr>
      <w:numPr>
        <w:numId w:val="6"/>
      </w:numPr>
      <w:spacing w:beforeLines="50" w:afterLines="50"/>
      <w:jc w:val="center"/>
    </w:pPr>
    <w:rPr>
      <w:rFonts w:ascii="黑体" w:eastAsia="黑体"/>
      <w:sz w:val="21"/>
    </w:rPr>
  </w:style>
  <w:style w:type="paragraph" w:customStyle="1" w:styleId="affff0">
    <w:name w:val="终结线"/>
    <w:basedOn w:val="af"/>
    <w:autoRedefine/>
    <w:qFormat/>
    <w:pPr>
      <w:framePr w:hSpace="181" w:vSpace="181" w:wrap="around" w:vAnchor="text" w:hAnchor="margin" w:xAlign="center" w:y="285"/>
    </w:pPr>
  </w:style>
  <w:style w:type="paragraph" w:customStyle="1" w:styleId="ab">
    <w:name w:val="其他发布日期"/>
    <w:basedOn w:val="af"/>
    <w:autoRedefine/>
    <w:qFormat/>
    <w:pPr>
      <w:framePr w:w="3997" w:h="471" w:hRule="exact" w:vSpace="181" w:wrap="around" w:vAnchor="page" w:hAnchor="page" w:x="1419" w:y="14097" w:anchorLock="1"/>
      <w:widowControl/>
      <w:numPr>
        <w:numId w:val="7"/>
      </w:numPr>
      <w:jc w:val="left"/>
    </w:pPr>
    <w:rPr>
      <w:rFonts w:eastAsia="黑体"/>
      <w:kern w:val="0"/>
      <w:sz w:val="28"/>
      <w:szCs w:val="20"/>
    </w:rPr>
  </w:style>
  <w:style w:type="paragraph" w:customStyle="1" w:styleId="affff1">
    <w:name w:val="封面一致性程度标识"/>
    <w:autoRedefine/>
    <w:qFormat/>
    <w:pPr>
      <w:widowControl w:val="0"/>
      <w:suppressAutoHyphens/>
      <w:spacing w:before="440" w:line="400" w:lineRule="exact"/>
      <w:jc w:val="center"/>
    </w:pPr>
    <w:rPr>
      <w:rFonts w:ascii="宋体" w:hAnsi="宋体"/>
      <w:sz w:val="28"/>
      <w:lang w:eastAsia="ar-SA"/>
    </w:rPr>
  </w:style>
  <w:style w:type="paragraph" w:customStyle="1" w:styleId="affff2">
    <w:name w:val="封面标准文稿类别"/>
    <w:autoRedefine/>
    <w:qFormat/>
    <w:pPr>
      <w:widowControl w:val="0"/>
      <w:suppressAutoHyphens/>
      <w:spacing w:before="440" w:line="400" w:lineRule="exact"/>
      <w:jc w:val="center"/>
    </w:pPr>
    <w:rPr>
      <w:rFonts w:ascii="宋体" w:hAnsi="宋体"/>
      <w:sz w:val="24"/>
      <w:lang w:eastAsia="ar-SA"/>
    </w:rPr>
  </w:style>
  <w:style w:type="paragraph" w:customStyle="1" w:styleId="affff3">
    <w:name w:val="封面标准名称"/>
    <w:autoRedefine/>
    <w:qFormat/>
    <w:pPr>
      <w:widowControl w:val="0"/>
      <w:suppressAutoHyphens/>
      <w:spacing w:line="680" w:lineRule="exact"/>
      <w:jc w:val="center"/>
      <w:textAlignment w:val="center"/>
    </w:pPr>
    <w:rPr>
      <w:rFonts w:ascii="黑体" w:eastAsia="黑体" w:hAnsi="黑体"/>
      <w:sz w:val="52"/>
      <w:lang w:eastAsia="ar-SA"/>
    </w:rPr>
  </w:style>
  <w:style w:type="paragraph" w:customStyle="1" w:styleId="affff4">
    <w:name w:val="封面标准文稿编辑信息"/>
    <w:autoRedefine/>
    <w:qFormat/>
    <w:pPr>
      <w:widowControl w:val="0"/>
      <w:suppressAutoHyphens/>
      <w:spacing w:before="180" w:line="180" w:lineRule="exact"/>
      <w:jc w:val="center"/>
    </w:pPr>
    <w:rPr>
      <w:rFonts w:ascii="宋体" w:hAnsi="宋体"/>
      <w:sz w:val="21"/>
      <w:lang w:eastAsia="ar-SA"/>
    </w:rPr>
  </w:style>
  <w:style w:type="paragraph" w:customStyle="1" w:styleId="affff5">
    <w:name w:val="封面标准英文名称"/>
    <w:autoRedefine/>
    <w:qFormat/>
    <w:pPr>
      <w:widowControl w:val="0"/>
      <w:suppressAutoHyphens/>
      <w:spacing w:before="370" w:line="400" w:lineRule="exact"/>
      <w:jc w:val="center"/>
    </w:pPr>
    <w:rPr>
      <w:sz w:val="28"/>
      <w:lang w:eastAsia="ar-SA"/>
    </w:rPr>
  </w:style>
  <w:style w:type="paragraph" w:customStyle="1" w:styleId="affff6">
    <w:name w:val="附录数字编号列项（二级）"/>
    <w:autoRedefine/>
    <w:qFormat/>
    <w:pPr>
      <w:tabs>
        <w:tab w:val="left" w:pos="840"/>
      </w:tabs>
      <w:ind w:left="839" w:hanging="419"/>
    </w:pPr>
    <w:rPr>
      <w:rFonts w:ascii="宋体"/>
      <w:sz w:val="21"/>
    </w:rPr>
  </w:style>
  <w:style w:type="paragraph" w:customStyle="1" w:styleId="ae">
    <w:name w:val="附录字母编号列项（一级）"/>
    <w:autoRedefine/>
    <w:qFormat/>
    <w:pPr>
      <w:numPr>
        <w:numId w:val="8"/>
      </w:numPr>
    </w:pPr>
    <w:rPr>
      <w:rFonts w:ascii="宋体"/>
      <w:sz w:val="21"/>
    </w:rPr>
  </w:style>
  <w:style w:type="paragraph" w:customStyle="1" w:styleId="-310">
    <w:name w:val="浅色列表 - 着色 31"/>
    <w:autoRedefine/>
    <w:hidden/>
    <w:uiPriority w:val="99"/>
    <w:semiHidden/>
    <w:qFormat/>
    <w:rPr>
      <w:kern w:val="2"/>
      <w:sz w:val="18"/>
      <w:szCs w:val="24"/>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styleId="affff7">
    <w:name w:val="List Paragraph"/>
    <w:basedOn w:val="af"/>
    <w:autoRedefine/>
    <w:uiPriority w:val="34"/>
    <w:qFormat/>
    <w:pPr>
      <w:ind w:firstLineChars="200" w:firstLine="420"/>
    </w:pPr>
  </w:style>
  <w:style w:type="character" w:customStyle="1" w:styleId="CharChar">
    <w:name w:val="段 Char Char"/>
    <w:autoRedefine/>
    <w:qFormat/>
    <w:rPr>
      <w:rFonts w:ascii="宋体"/>
      <w:sz w:val="21"/>
      <w:lang w:val="en-US" w:eastAsia="zh-CN" w:bidi="ar-SA"/>
    </w:rPr>
  </w:style>
  <w:style w:type="paragraph" w:customStyle="1" w:styleId="-11">
    <w:name w:val="彩色列表 - 强调文字颜色 11"/>
    <w:basedOn w:val="af"/>
    <w:autoRedefine/>
    <w:uiPriority w:val="34"/>
    <w:qFormat/>
    <w:pPr>
      <w:ind w:firstLineChars="200" w:firstLine="420"/>
    </w:pPr>
    <w:rPr>
      <w:sz w:val="21"/>
    </w:rPr>
  </w:style>
  <w:style w:type="character" w:customStyle="1" w:styleId="Chard">
    <w:name w:val="正文图标题 Char"/>
    <w:link w:val="ad"/>
    <w:autoRedefine/>
    <w:qFormat/>
    <w:locked/>
    <w:rPr>
      <w:rFonts w:ascii="黑体" w:eastAsia="黑体" w:hAnsi="Times New Roman" w:cs="Times New Roman"/>
      <w:kern w:val="0"/>
      <w:szCs w:val="20"/>
      <w14:ligatures w14:val="none"/>
    </w:rPr>
  </w:style>
  <w:style w:type="paragraph" w:customStyle="1" w:styleId="affff8">
    <w:name w:val="标准正文"/>
    <w:basedOn w:val="af"/>
    <w:autoRedefine/>
    <w:uiPriority w:val="99"/>
    <w:qFormat/>
    <w:pPr>
      <w:spacing w:line="360" w:lineRule="auto"/>
      <w:ind w:firstLine="400"/>
    </w:pPr>
    <w:rPr>
      <w:rFonts w:hAnsi="宋体" w:cs="宋体"/>
      <w:kern w:val="0"/>
      <w:sz w:val="21"/>
      <w:szCs w:val="20"/>
    </w:rPr>
  </w:style>
  <w:style w:type="character" w:customStyle="1" w:styleId="apple-converted-space">
    <w:name w:val="apple-converted-space"/>
    <w:basedOn w:val="af0"/>
    <w:autoRedefine/>
    <w:qFormat/>
  </w:style>
  <w:style w:type="paragraph" w:customStyle="1" w:styleId="affff9">
    <w:name w:val="前言、引言标题"/>
    <w:next w:val="aff7"/>
    <w:autoRedefine/>
    <w:qFormat/>
    <w:pPr>
      <w:shd w:val="clear" w:color="FFFFFF" w:fill="FFFFFF"/>
      <w:spacing w:before="640" w:after="560"/>
      <w:jc w:val="center"/>
      <w:outlineLvl w:val="0"/>
    </w:pPr>
    <w:rPr>
      <w:rFonts w:ascii="黑体" w:eastAsia="黑体"/>
      <w:sz w:val="32"/>
    </w:rPr>
  </w:style>
  <w:style w:type="paragraph" w:customStyle="1" w:styleId="a8">
    <w:name w:val="示例×："/>
    <w:basedOn w:val="a"/>
    <w:autoRedefine/>
    <w:qFormat/>
    <w:pPr>
      <w:numPr>
        <w:numId w:val="9"/>
      </w:numPr>
      <w:spacing w:beforeLines="0" w:after="312"/>
      <w:outlineLvl w:val="9"/>
    </w:pPr>
    <w:rPr>
      <w:rFonts w:ascii="宋体" w:eastAsia="宋体"/>
      <w:sz w:val="18"/>
      <w:szCs w:val="18"/>
    </w:rPr>
  </w:style>
  <w:style w:type="character" w:customStyle="1" w:styleId="focus">
    <w:name w:val="focus"/>
    <w:basedOn w:val="af0"/>
    <w:autoRedefine/>
    <w:qFormat/>
  </w:style>
  <w:style w:type="character" w:customStyle="1" w:styleId="data-lang6">
    <w:name w:val="data-lang6"/>
    <w:basedOn w:val="af0"/>
    <w:autoRedefine/>
    <w:qFormat/>
    <w:rPr>
      <w:color w:val="DDDDDD"/>
      <w:sz w:val="21"/>
      <w:szCs w:val="21"/>
      <w:bdr w:val="single" w:sz="6" w:space="0" w:color="FFFFFF"/>
    </w:rPr>
  </w:style>
  <w:style w:type="character" w:customStyle="1" w:styleId="high-light-bg5">
    <w:name w:val="high-light-bg5"/>
    <w:basedOn w:val="af0"/>
    <w:autoRedefine/>
    <w:qFormat/>
    <w:rPr>
      <w:shd w:val="clear" w:color="auto" w:fill="FEE972"/>
    </w:rPr>
  </w:style>
  <w:style w:type="character" w:customStyle="1" w:styleId="data-lang5">
    <w:name w:val="data-lang5"/>
    <w:basedOn w:val="af0"/>
    <w:autoRedefine/>
    <w:qFormat/>
    <w:rPr>
      <w:color w:val="DDDDDD"/>
      <w:sz w:val="21"/>
      <w:szCs w:val="21"/>
      <w:bdr w:val="single" w:sz="6" w:space="0" w:color="FFFFFF"/>
    </w:rPr>
  </w:style>
  <w:style w:type="character" w:customStyle="1" w:styleId="c-red">
    <w:name w:val="c-red"/>
    <w:basedOn w:val="af0"/>
    <w:autoRedefine/>
    <w:qFormat/>
  </w:style>
  <w:style w:type="character" w:customStyle="1" w:styleId="fontstyle01">
    <w:name w:val="fontstyle01"/>
    <w:basedOn w:val="af0"/>
    <w:autoRedefine/>
    <w:qFormat/>
    <w:rPr>
      <w:rFonts w:ascii="宋体" w:eastAsia="宋体" w:hAnsi="宋体" w:hint="eastAsia"/>
      <w:color w:val="000000"/>
      <w:sz w:val="22"/>
      <w:szCs w:val="22"/>
    </w:rPr>
  </w:style>
  <w:style w:type="paragraph" w:customStyle="1" w:styleId="Paragraph2">
    <w:name w:val="Paragraph2"/>
    <w:basedOn w:val="af3"/>
    <w:autoRedefine/>
    <w:qFormat/>
    <w:pPr>
      <w:ind w:left="360" w:firstLineChars="0" w:firstLine="0"/>
    </w:pPr>
    <w:rPr>
      <w:sz w:val="21"/>
      <w:szCs w:val="20"/>
    </w:rPr>
  </w:style>
  <w:style w:type="character" w:styleId="affffa">
    <w:name w:val="Placeholder Text"/>
    <w:basedOn w:val="af0"/>
    <w:autoRedefine/>
    <w:uiPriority w:val="99"/>
    <w:semiHidden/>
    <w:qFormat/>
    <w:rPr>
      <w:color w:val="808080"/>
    </w:rPr>
  </w:style>
  <w:style w:type="paragraph" w:customStyle="1" w:styleId="TableParagraph">
    <w:name w:val="Table Paragraph"/>
    <w:basedOn w:val="af"/>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12">
    <w:name w:val="修订1"/>
    <w:autoRedefine/>
    <w:hidden/>
    <w:uiPriority w:val="99"/>
    <w:unhideWhenUsed/>
    <w:qFormat/>
    <w:rPr>
      <w:kern w:val="2"/>
      <w:sz w:val="18"/>
      <w:szCs w:val="24"/>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semiHidden="1" w:uiPriority="39"/>
    <w:lsdException w:name="Normal Indent" w:semiHidden="1" w:qFormat="1"/>
    <w:lsdException w:name="footnote text" w:semiHidden="1"/>
    <w:lsdException w:name="annotation text" w:uiPriority="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qFormat="1"/>
    <w:lsdException w:name="HTML Address" w:semiHidden="1"/>
    <w:lsdException w:name="HTML Cite" w:qFormat="1"/>
    <w:lsdException w:name="HTML Code" w:qFormat="1"/>
    <w:lsdException w:name="HTML Definition" w:qFormat="1"/>
    <w:lsdException w:name="HTML Keyboard" w:semiHidden="1"/>
    <w:lsdException w:name="HTML Preformatted" w:semiHidden="1"/>
    <w:lsdException w:name="HTML Sample" w:semiHidden="1"/>
    <w:lsdException w:name="HTML Typewriter" w:semiHidden="1"/>
    <w:lsdException w:name="HTML Variable"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
    <w:name w:val="Normal"/>
    <w:autoRedefine/>
    <w:qFormat/>
    <w:pPr>
      <w:widowControl w:val="0"/>
      <w:jc w:val="both"/>
    </w:pPr>
    <w:rPr>
      <w:kern w:val="2"/>
      <w:sz w:val="18"/>
      <w:szCs w:val="24"/>
    </w:rPr>
  </w:style>
  <w:style w:type="paragraph" w:styleId="1">
    <w:name w:val="heading 1"/>
    <w:basedOn w:val="af"/>
    <w:next w:val="af"/>
    <w:link w:val="1Char"/>
    <w:autoRedefine/>
    <w:qFormat/>
    <w:pPr>
      <w:keepNext/>
      <w:keepLines/>
      <w:spacing w:before="340" w:after="330" w:line="578" w:lineRule="auto"/>
      <w:outlineLvl w:val="0"/>
    </w:pPr>
    <w:rPr>
      <w:b/>
      <w:bCs/>
      <w:kern w:val="44"/>
      <w:sz w:val="44"/>
      <w:szCs w:val="44"/>
    </w:rPr>
  </w:style>
  <w:style w:type="paragraph" w:styleId="2">
    <w:name w:val="heading 2"/>
    <w:basedOn w:val="af"/>
    <w:next w:val="af"/>
    <w:link w:val="2Char"/>
    <w:autoRedefine/>
    <w:qFormat/>
    <w:pPr>
      <w:keepNext/>
      <w:keepLines/>
      <w:spacing w:before="260" w:after="260" w:line="416" w:lineRule="auto"/>
      <w:outlineLvl w:val="1"/>
    </w:pPr>
    <w:rPr>
      <w:rFonts w:ascii="Cambria" w:hAnsi="Cambria"/>
      <w:b/>
      <w:bCs/>
      <w:sz w:val="32"/>
      <w:szCs w:val="32"/>
    </w:rPr>
  </w:style>
  <w:style w:type="paragraph" w:styleId="3">
    <w:name w:val="heading 3"/>
    <w:basedOn w:val="af"/>
    <w:next w:val="af"/>
    <w:link w:val="3Char"/>
    <w:autoRedefine/>
    <w:uiPriority w:val="9"/>
    <w:qFormat/>
    <w:pPr>
      <w:keepNext/>
      <w:keepLines/>
      <w:spacing w:before="260" w:after="260" w:line="416" w:lineRule="auto"/>
      <w:outlineLvl w:val="2"/>
    </w:pPr>
    <w:rPr>
      <w:b/>
      <w:bCs/>
      <w:sz w:val="32"/>
      <w:szCs w:val="32"/>
    </w:rPr>
  </w:style>
  <w:style w:type="paragraph" w:styleId="4">
    <w:name w:val="heading 4"/>
    <w:basedOn w:val="af"/>
    <w:next w:val="af"/>
    <w:link w:val="4Char"/>
    <w:autoRedefine/>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f"/>
    <w:next w:val="af"/>
    <w:link w:val="5Char"/>
    <w:autoRedefine/>
    <w:uiPriority w:val="9"/>
    <w:qFormat/>
    <w:pPr>
      <w:keepNext/>
      <w:keepLines/>
      <w:spacing w:before="280" w:after="290" w:line="376" w:lineRule="auto"/>
      <w:outlineLvl w:val="4"/>
    </w:pPr>
    <w:rPr>
      <w:b/>
      <w:bCs/>
      <w:sz w:val="28"/>
      <w:szCs w:val="28"/>
    </w:rPr>
  </w:style>
  <w:style w:type="paragraph" w:styleId="6">
    <w:name w:val="heading 6"/>
    <w:basedOn w:val="af"/>
    <w:next w:val="af"/>
    <w:link w:val="6Char"/>
    <w:autoRedefine/>
    <w:uiPriority w:val="9"/>
    <w:qFormat/>
    <w:pPr>
      <w:keepNext/>
      <w:keepLines/>
      <w:spacing w:before="240" w:after="64" w:line="320" w:lineRule="auto"/>
      <w:outlineLvl w:val="5"/>
    </w:pPr>
    <w:rPr>
      <w:rFonts w:ascii="Cambria" w:hAnsi="Cambria"/>
      <w:b/>
      <w:bCs/>
      <w:sz w:val="24"/>
    </w:rPr>
  </w:style>
  <w:style w:type="paragraph" w:styleId="7">
    <w:name w:val="heading 7"/>
    <w:basedOn w:val="af"/>
    <w:next w:val="af"/>
    <w:link w:val="7Char"/>
    <w:autoRedefine/>
    <w:uiPriority w:val="9"/>
    <w:qFormat/>
    <w:pPr>
      <w:keepNext/>
      <w:keepLines/>
      <w:spacing w:before="240" w:after="64" w:line="320" w:lineRule="auto"/>
      <w:outlineLvl w:val="6"/>
    </w:pPr>
    <w:rPr>
      <w:b/>
      <w:bCs/>
      <w:sz w:val="24"/>
    </w:rPr>
  </w:style>
  <w:style w:type="paragraph" w:styleId="8">
    <w:name w:val="heading 8"/>
    <w:basedOn w:val="af"/>
    <w:next w:val="af"/>
    <w:link w:val="8Char"/>
    <w:autoRedefine/>
    <w:uiPriority w:val="9"/>
    <w:qFormat/>
    <w:pPr>
      <w:keepNext/>
      <w:keepLines/>
      <w:spacing w:before="240" w:after="64" w:line="320" w:lineRule="auto"/>
      <w:outlineLvl w:val="7"/>
    </w:pPr>
    <w:rPr>
      <w:rFonts w:ascii="Cambria" w:hAnsi="Cambria"/>
      <w:sz w:val="24"/>
    </w:rPr>
  </w:style>
  <w:style w:type="paragraph" w:styleId="9">
    <w:name w:val="heading 9"/>
    <w:basedOn w:val="af"/>
    <w:next w:val="af"/>
    <w:link w:val="9Char"/>
    <w:autoRedefine/>
    <w:uiPriority w:val="9"/>
    <w:qFormat/>
    <w:pPr>
      <w:keepNext/>
      <w:keepLines/>
      <w:spacing w:before="240" w:after="64" w:line="320" w:lineRule="auto"/>
      <w:outlineLvl w:val="8"/>
    </w:pPr>
    <w:rPr>
      <w:rFonts w:ascii="Cambria" w:hAnsi="Cambria"/>
      <w:sz w:val="21"/>
      <w:szCs w:val="21"/>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70">
    <w:name w:val="toc 7"/>
    <w:basedOn w:val="af"/>
    <w:next w:val="af"/>
    <w:autoRedefine/>
    <w:uiPriority w:val="39"/>
    <w:unhideWhenUsed/>
    <w:qFormat/>
    <w:pPr>
      <w:tabs>
        <w:tab w:val="right" w:leader="dot" w:pos="9241"/>
      </w:tabs>
      <w:ind w:firstLineChars="500" w:firstLine="505"/>
      <w:jc w:val="left"/>
    </w:pPr>
  </w:style>
  <w:style w:type="paragraph" w:styleId="af3">
    <w:name w:val="Normal Indent"/>
    <w:basedOn w:val="af"/>
    <w:autoRedefine/>
    <w:uiPriority w:val="99"/>
    <w:semiHidden/>
    <w:unhideWhenUsed/>
    <w:qFormat/>
    <w:pPr>
      <w:ind w:firstLineChars="200" w:firstLine="420"/>
    </w:pPr>
  </w:style>
  <w:style w:type="paragraph" w:styleId="af4">
    <w:name w:val="caption"/>
    <w:basedOn w:val="af"/>
    <w:next w:val="af"/>
    <w:autoRedefine/>
    <w:qFormat/>
    <w:pPr>
      <w:spacing w:before="152" w:after="160"/>
    </w:pPr>
    <w:rPr>
      <w:rFonts w:ascii="Arial" w:eastAsia="黑体" w:hAnsi="Arial" w:cs="Arial"/>
      <w:sz w:val="20"/>
      <w:szCs w:val="20"/>
    </w:rPr>
  </w:style>
  <w:style w:type="paragraph" w:styleId="af5">
    <w:name w:val="Document Map"/>
    <w:basedOn w:val="af"/>
    <w:link w:val="Char"/>
    <w:autoRedefine/>
    <w:uiPriority w:val="99"/>
    <w:unhideWhenUsed/>
    <w:qFormat/>
    <w:rPr>
      <w:rFonts w:ascii="宋体"/>
      <w:szCs w:val="18"/>
    </w:rPr>
  </w:style>
  <w:style w:type="paragraph" w:styleId="af6">
    <w:name w:val="annotation text"/>
    <w:basedOn w:val="af"/>
    <w:link w:val="Char0"/>
    <w:autoRedefine/>
    <w:unhideWhenUsed/>
    <w:qFormat/>
    <w:pPr>
      <w:jc w:val="left"/>
    </w:pPr>
  </w:style>
  <w:style w:type="paragraph" w:styleId="af7">
    <w:name w:val="Body Text"/>
    <w:basedOn w:val="af"/>
    <w:link w:val="Char1"/>
    <w:autoRedefine/>
    <w:uiPriority w:val="1"/>
    <w:qFormat/>
    <w:rPr>
      <w:rFonts w:ascii="宋体" w:hAnsi="宋体" w:cs="宋体"/>
      <w:sz w:val="21"/>
      <w:szCs w:val="21"/>
      <w:lang w:val="zh-CN" w:bidi="zh-CN"/>
    </w:rPr>
  </w:style>
  <w:style w:type="paragraph" w:styleId="50">
    <w:name w:val="toc 5"/>
    <w:basedOn w:val="af"/>
    <w:next w:val="af"/>
    <w:autoRedefine/>
    <w:uiPriority w:val="39"/>
    <w:unhideWhenUsed/>
    <w:qFormat/>
    <w:pPr>
      <w:tabs>
        <w:tab w:val="right" w:leader="dot" w:pos="9241"/>
      </w:tabs>
      <w:ind w:firstLineChars="300" w:firstLine="300"/>
      <w:jc w:val="left"/>
    </w:pPr>
  </w:style>
  <w:style w:type="paragraph" w:styleId="30">
    <w:name w:val="toc 3"/>
    <w:basedOn w:val="af"/>
    <w:next w:val="af"/>
    <w:autoRedefine/>
    <w:uiPriority w:val="39"/>
    <w:unhideWhenUsed/>
    <w:qFormat/>
    <w:pPr>
      <w:ind w:leftChars="400" w:left="840"/>
    </w:pPr>
  </w:style>
  <w:style w:type="paragraph" w:styleId="af8">
    <w:name w:val="Plain Text"/>
    <w:basedOn w:val="af"/>
    <w:link w:val="Char2"/>
    <w:autoRedefine/>
    <w:qFormat/>
    <w:rPr>
      <w:rFonts w:ascii="宋体" w:hAnsi="Courier New"/>
      <w:sz w:val="21"/>
      <w:szCs w:val="20"/>
    </w:rPr>
  </w:style>
  <w:style w:type="paragraph" w:styleId="80">
    <w:name w:val="toc 8"/>
    <w:basedOn w:val="af"/>
    <w:next w:val="af"/>
    <w:autoRedefine/>
    <w:uiPriority w:val="39"/>
    <w:unhideWhenUsed/>
    <w:qFormat/>
    <w:pPr>
      <w:tabs>
        <w:tab w:val="right" w:leader="dot" w:pos="9241"/>
      </w:tabs>
      <w:ind w:firstLineChars="600" w:firstLine="607"/>
      <w:jc w:val="left"/>
    </w:pPr>
  </w:style>
  <w:style w:type="paragraph" w:styleId="af9">
    <w:name w:val="Date"/>
    <w:basedOn w:val="af"/>
    <w:next w:val="af"/>
    <w:link w:val="Char3"/>
    <w:autoRedefine/>
    <w:uiPriority w:val="99"/>
    <w:unhideWhenUsed/>
    <w:qFormat/>
    <w:pPr>
      <w:ind w:leftChars="2500" w:left="100"/>
    </w:pPr>
  </w:style>
  <w:style w:type="paragraph" w:styleId="afa">
    <w:name w:val="Balloon Text"/>
    <w:basedOn w:val="af"/>
    <w:link w:val="Char4"/>
    <w:autoRedefine/>
    <w:uiPriority w:val="99"/>
    <w:unhideWhenUsed/>
    <w:qFormat/>
    <w:rPr>
      <w:kern w:val="0"/>
      <w:szCs w:val="18"/>
    </w:rPr>
  </w:style>
  <w:style w:type="paragraph" w:styleId="afb">
    <w:name w:val="footer"/>
    <w:basedOn w:val="af"/>
    <w:link w:val="Char5"/>
    <w:autoRedefine/>
    <w:uiPriority w:val="99"/>
    <w:unhideWhenUsed/>
    <w:qFormat/>
    <w:pPr>
      <w:tabs>
        <w:tab w:val="center" w:pos="4153"/>
        <w:tab w:val="right" w:pos="8306"/>
      </w:tabs>
      <w:snapToGrid w:val="0"/>
      <w:jc w:val="left"/>
    </w:pPr>
    <w:rPr>
      <w:szCs w:val="18"/>
    </w:rPr>
  </w:style>
  <w:style w:type="paragraph" w:styleId="afc">
    <w:name w:val="header"/>
    <w:basedOn w:val="af"/>
    <w:link w:val="Char6"/>
    <w:autoRedefine/>
    <w:uiPriority w:val="99"/>
    <w:unhideWhenUsed/>
    <w:qFormat/>
    <w:pPr>
      <w:tabs>
        <w:tab w:val="center" w:pos="4153"/>
        <w:tab w:val="right" w:pos="8306"/>
      </w:tabs>
      <w:snapToGrid w:val="0"/>
      <w:jc w:val="center"/>
    </w:pPr>
    <w:rPr>
      <w:szCs w:val="18"/>
    </w:rPr>
  </w:style>
  <w:style w:type="paragraph" w:styleId="10">
    <w:name w:val="toc 1"/>
    <w:basedOn w:val="af"/>
    <w:next w:val="af"/>
    <w:autoRedefine/>
    <w:uiPriority w:val="39"/>
    <w:unhideWhenUsed/>
    <w:qFormat/>
    <w:pPr>
      <w:tabs>
        <w:tab w:val="right" w:leader="dot" w:pos="9241"/>
      </w:tabs>
      <w:spacing w:beforeLines="25" w:afterLines="25"/>
    </w:pPr>
  </w:style>
  <w:style w:type="paragraph" w:styleId="40">
    <w:name w:val="toc 4"/>
    <w:basedOn w:val="af"/>
    <w:next w:val="af"/>
    <w:autoRedefine/>
    <w:uiPriority w:val="39"/>
    <w:unhideWhenUsed/>
    <w:qFormat/>
    <w:pPr>
      <w:ind w:leftChars="600" w:left="1260"/>
    </w:pPr>
  </w:style>
  <w:style w:type="paragraph" w:styleId="60">
    <w:name w:val="toc 6"/>
    <w:basedOn w:val="af"/>
    <w:next w:val="af"/>
    <w:autoRedefine/>
    <w:uiPriority w:val="39"/>
    <w:unhideWhenUsed/>
    <w:qFormat/>
    <w:pPr>
      <w:tabs>
        <w:tab w:val="right" w:leader="dot" w:pos="9241"/>
      </w:tabs>
      <w:ind w:firstLineChars="400" w:firstLine="403"/>
      <w:jc w:val="left"/>
    </w:pPr>
  </w:style>
  <w:style w:type="paragraph" w:styleId="20">
    <w:name w:val="toc 2"/>
    <w:basedOn w:val="af"/>
    <w:next w:val="af"/>
    <w:autoRedefine/>
    <w:uiPriority w:val="39"/>
    <w:unhideWhenUsed/>
    <w:qFormat/>
    <w:pPr>
      <w:tabs>
        <w:tab w:val="right" w:leader="dot" w:pos="9241"/>
      </w:tabs>
    </w:pPr>
  </w:style>
  <w:style w:type="paragraph" w:styleId="afd">
    <w:name w:val="Normal (Web)"/>
    <w:basedOn w:val="af"/>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e">
    <w:name w:val="Title"/>
    <w:basedOn w:val="af"/>
    <w:next w:val="af"/>
    <w:link w:val="Char7"/>
    <w:autoRedefine/>
    <w:uiPriority w:val="10"/>
    <w:qFormat/>
    <w:pPr>
      <w:spacing w:before="240" w:after="60"/>
      <w:ind w:leftChars="100" w:left="100" w:rightChars="100" w:right="100"/>
      <w:jc w:val="left"/>
      <w:outlineLvl w:val="0"/>
    </w:pPr>
    <w:rPr>
      <w:rFonts w:ascii="黑体" w:eastAsia="黑体" w:hAnsi="黑体" w:cstheme="majorBidi"/>
      <w:bCs/>
      <w:sz w:val="21"/>
      <w:szCs w:val="32"/>
    </w:rPr>
  </w:style>
  <w:style w:type="paragraph" w:styleId="aff">
    <w:name w:val="annotation subject"/>
    <w:basedOn w:val="af6"/>
    <w:next w:val="af6"/>
    <w:link w:val="Char8"/>
    <w:autoRedefine/>
    <w:uiPriority w:val="99"/>
    <w:unhideWhenUsed/>
    <w:qFormat/>
    <w:rPr>
      <w:b/>
      <w:bCs/>
    </w:rPr>
  </w:style>
  <w:style w:type="table" w:styleId="aff0">
    <w:name w:val="Table Grid"/>
    <w:basedOn w:val="af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basedOn w:val="af0"/>
    <w:autoRedefine/>
    <w:uiPriority w:val="22"/>
    <w:qFormat/>
    <w:rPr>
      <w:b/>
    </w:rPr>
  </w:style>
  <w:style w:type="character" w:styleId="aff2">
    <w:name w:val="page number"/>
    <w:autoRedefine/>
    <w:qFormat/>
    <w:rPr>
      <w:rFonts w:ascii="Times New Roman" w:eastAsia="宋体" w:hAnsi="Times New Roman"/>
      <w:sz w:val="18"/>
    </w:rPr>
  </w:style>
  <w:style w:type="character" w:styleId="aff3">
    <w:name w:val="FollowedHyperlink"/>
    <w:basedOn w:val="af0"/>
    <w:autoRedefine/>
    <w:uiPriority w:val="99"/>
    <w:unhideWhenUsed/>
    <w:qFormat/>
    <w:rPr>
      <w:color w:val="666666"/>
      <w:u w:val="none"/>
    </w:rPr>
  </w:style>
  <w:style w:type="character" w:styleId="aff4">
    <w:name w:val="Emphasis"/>
    <w:basedOn w:val="af0"/>
    <w:autoRedefine/>
    <w:uiPriority w:val="20"/>
    <w:qFormat/>
  </w:style>
  <w:style w:type="character" w:styleId="HTML">
    <w:name w:val="HTML Definition"/>
    <w:basedOn w:val="af0"/>
    <w:autoRedefine/>
    <w:uiPriority w:val="99"/>
    <w:unhideWhenUsed/>
    <w:qFormat/>
  </w:style>
  <w:style w:type="character" w:styleId="HTML0">
    <w:name w:val="HTML Acronym"/>
    <w:basedOn w:val="af0"/>
    <w:autoRedefine/>
    <w:uiPriority w:val="99"/>
    <w:unhideWhenUsed/>
    <w:qFormat/>
  </w:style>
  <w:style w:type="character" w:styleId="HTML1">
    <w:name w:val="HTML Variable"/>
    <w:basedOn w:val="af0"/>
    <w:autoRedefine/>
    <w:uiPriority w:val="99"/>
    <w:unhideWhenUsed/>
    <w:qFormat/>
  </w:style>
  <w:style w:type="character" w:styleId="aff5">
    <w:name w:val="Hyperlink"/>
    <w:autoRedefine/>
    <w:uiPriority w:val="99"/>
    <w:unhideWhenUsed/>
    <w:qFormat/>
    <w:rPr>
      <w:color w:val="0000FF"/>
      <w:u w:val="single"/>
    </w:rPr>
  </w:style>
  <w:style w:type="character" w:styleId="HTML2">
    <w:name w:val="HTML Code"/>
    <w:basedOn w:val="af0"/>
    <w:autoRedefine/>
    <w:uiPriority w:val="99"/>
    <w:unhideWhenUsed/>
    <w:qFormat/>
    <w:rPr>
      <w:rFonts w:ascii="Courier New" w:hAnsi="Courier New"/>
      <w:sz w:val="20"/>
    </w:rPr>
  </w:style>
  <w:style w:type="character" w:styleId="aff6">
    <w:name w:val="annotation reference"/>
    <w:autoRedefine/>
    <w:uiPriority w:val="99"/>
    <w:unhideWhenUsed/>
    <w:qFormat/>
    <w:rPr>
      <w:sz w:val="21"/>
      <w:szCs w:val="21"/>
    </w:rPr>
  </w:style>
  <w:style w:type="character" w:styleId="HTML3">
    <w:name w:val="HTML Cite"/>
    <w:basedOn w:val="af0"/>
    <w:autoRedefine/>
    <w:uiPriority w:val="99"/>
    <w:unhideWhenUsed/>
    <w:qFormat/>
  </w:style>
  <w:style w:type="character" w:customStyle="1" w:styleId="Char6">
    <w:name w:val="页眉 Char"/>
    <w:basedOn w:val="af0"/>
    <w:link w:val="afc"/>
    <w:autoRedefine/>
    <w:uiPriority w:val="99"/>
    <w:qFormat/>
    <w:rPr>
      <w:sz w:val="18"/>
      <w:szCs w:val="18"/>
    </w:rPr>
  </w:style>
  <w:style w:type="character" w:customStyle="1" w:styleId="Char5">
    <w:name w:val="页脚 Char"/>
    <w:basedOn w:val="af0"/>
    <w:link w:val="afb"/>
    <w:autoRedefine/>
    <w:uiPriority w:val="99"/>
    <w:qFormat/>
    <w:rPr>
      <w:sz w:val="18"/>
      <w:szCs w:val="18"/>
    </w:rPr>
  </w:style>
  <w:style w:type="paragraph" w:customStyle="1" w:styleId="aff7">
    <w:name w:val="段"/>
    <w:link w:val="Char9"/>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9">
    <w:name w:val="段 Char"/>
    <w:link w:val="aff7"/>
    <w:autoRedefine/>
    <w:qFormat/>
    <w:rPr>
      <w:rFonts w:ascii="宋体" w:eastAsia="宋体" w:hAnsi="Times New Roman" w:cs="Times New Roman"/>
      <w:kern w:val="0"/>
      <w:szCs w:val="20"/>
      <w14:ligatures w14:val="none"/>
    </w:rPr>
  </w:style>
  <w:style w:type="paragraph" w:customStyle="1" w:styleId="aff8">
    <w:name w:val="一级条标题"/>
    <w:next w:val="aff7"/>
    <w:link w:val="Chara"/>
    <w:autoRedefine/>
    <w:qFormat/>
    <w:pPr>
      <w:spacing w:beforeLines="50" w:afterLines="50"/>
      <w:outlineLvl w:val="2"/>
    </w:pPr>
    <w:rPr>
      <w:rFonts w:ascii="黑体" w:eastAsia="黑体"/>
      <w:sz w:val="21"/>
      <w:szCs w:val="21"/>
    </w:rPr>
  </w:style>
  <w:style w:type="paragraph" w:customStyle="1" w:styleId="a">
    <w:name w:val="章标题"/>
    <w:next w:val="aff7"/>
    <w:link w:val="Charb"/>
    <w:autoRedefine/>
    <w:qFormat/>
    <w:pPr>
      <w:numPr>
        <w:numId w:val="1"/>
      </w:numPr>
      <w:spacing w:beforeLines="100" w:afterLines="100"/>
      <w:jc w:val="both"/>
      <w:outlineLvl w:val="1"/>
    </w:pPr>
    <w:rPr>
      <w:rFonts w:ascii="黑体" w:eastAsia="黑体"/>
      <w:sz w:val="21"/>
    </w:rPr>
  </w:style>
  <w:style w:type="paragraph" w:customStyle="1" w:styleId="a0">
    <w:name w:val="三级条标题"/>
    <w:basedOn w:val="af"/>
    <w:next w:val="aff7"/>
    <w:autoRedefine/>
    <w:qFormat/>
    <w:pPr>
      <w:widowControl/>
      <w:numPr>
        <w:ilvl w:val="3"/>
        <w:numId w:val="1"/>
      </w:numPr>
      <w:spacing w:beforeLines="50" w:before="50" w:afterLines="50" w:after="50"/>
      <w:jc w:val="left"/>
      <w:outlineLvl w:val="4"/>
    </w:pPr>
    <w:rPr>
      <w:rFonts w:ascii="黑体" w:eastAsia="黑体"/>
      <w:kern w:val="0"/>
      <w:sz w:val="21"/>
      <w:szCs w:val="21"/>
    </w:rPr>
  </w:style>
  <w:style w:type="paragraph" w:customStyle="1" w:styleId="a1">
    <w:name w:val="四级条标题"/>
    <w:basedOn w:val="a0"/>
    <w:next w:val="aff7"/>
    <w:autoRedefine/>
    <w:qFormat/>
    <w:pPr>
      <w:numPr>
        <w:ilvl w:val="4"/>
      </w:numPr>
      <w:outlineLvl w:val="5"/>
    </w:pPr>
  </w:style>
  <w:style w:type="paragraph" w:customStyle="1" w:styleId="a2">
    <w:name w:val="五级条标题"/>
    <w:basedOn w:val="a1"/>
    <w:next w:val="aff7"/>
    <w:autoRedefine/>
    <w:qFormat/>
    <w:pPr>
      <w:numPr>
        <w:ilvl w:val="5"/>
      </w:numPr>
      <w:outlineLvl w:val="6"/>
    </w:pPr>
  </w:style>
  <w:style w:type="paragraph" w:customStyle="1" w:styleId="aff9">
    <w:name w:val="前言、引言、目次标题"/>
    <w:next w:val="aff7"/>
    <w:autoRedefine/>
    <w:qFormat/>
    <w:pPr>
      <w:keepNext/>
      <w:pageBreakBefore/>
      <w:shd w:val="clear" w:color="FFFFFF" w:fill="FFFFFF"/>
      <w:spacing w:before="640" w:after="560"/>
      <w:jc w:val="center"/>
      <w:outlineLvl w:val="0"/>
    </w:pPr>
    <w:rPr>
      <w:rFonts w:ascii="黑体" w:eastAsia="黑体"/>
      <w:sz w:val="32"/>
    </w:rPr>
  </w:style>
  <w:style w:type="paragraph" w:customStyle="1" w:styleId="affa">
    <w:name w:val="文献分类号"/>
    <w:autoRedefine/>
    <w:qFormat/>
    <w:pPr>
      <w:widowControl w:val="0"/>
      <w:suppressAutoHyphens/>
      <w:textAlignment w:val="center"/>
    </w:pPr>
    <w:rPr>
      <w:rFonts w:eastAsia="黑体"/>
      <w:sz w:val="21"/>
      <w:lang w:eastAsia="ar-SA"/>
    </w:rPr>
  </w:style>
  <w:style w:type="paragraph" w:customStyle="1" w:styleId="affb">
    <w:name w:val="标准标志"/>
    <w:next w:val="af"/>
    <w:autoRedefine/>
    <w:qFormat/>
    <w:pPr>
      <w:widowControl w:val="0"/>
      <w:shd w:val="clear" w:color="auto" w:fill="FFFFFF"/>
      <w:suppressAutoHyphens/>
      <w:spacing w:line="0" w:lineRule="atLeast"/>
      <w:jc w:val="right"/>
    </w:pPr>
    <w:rPr>
      <w:b/>
      <w:w w:val="130"/>
      <w:sz w:val="96"/>
      <w:lang w:eastAsia="ar-SA"/>
    </w:rPr>
  </w:style>
  <w:style w:type="paragraph" w:customStyle="1" w:styleId="affc">
    <w:name w:val="其他标准称谓"/>
    <w:autoRedefine/>
    <w:qFormat/>
    <w:pPr>
      <w:widowControl w:val="0"/>
      <w:suppressAutoHyphens/>
      <w:spacing w:line="0" w:lineRule="atLeast"/>
      <w:jc w:val="both"/>
    </w:pPr>
    <w:rPr>
      <w:rFonts w:ascii="黑体" w:eastAsia="黑体" w:hAnsi="黑体"/>
      <w:sz w:val="52"/>
      <w:lang w:eastAsia="ar-SA"/>
    </w:rPr>
  </w:style>
  <w:style w:type="paragraph" w:customStyle="1" w:styleId="11">
    <w:name w:val="封面标准号1"/>
    <w:autoRedefine/>
    <w:qFormat/>
    <w:pPr>
      <w:widowControl w:val="0"/>
      <w:suppressAutoHyphens/>
      <w:kinsoku w:val="0"/>
      <w:overflowPunct w:val="0"/>
      <w:autoSpaceDE w:val="0"/>
      <w:spacing w:before="308"/>
      <w:jc w:val="right"/>
      <w:textAlignment w:val="center"/>
    </w:pPr>
    <w:rPr>
      <w:sz w:val="28"/>
      <w:lang w:eastAsia="ar-SA"/>
    </w:rPr>
  </w:style>
  <w:style w:type="paragraph" w:customStyle="1" w:styleId="affd">
    <w:name w:val="发布日期"/>
    <w:autoRedefine/>
    <w:qFormat/>
    <w:pPr>
      <w:widowControl w:val="0"/>
      <w:suppressAutoHyphens/>
    </w:pPr>
    <w:rPr>
      <w:rFonts w:eastAsia="黑体"/>
      <w:sz w:val="28"/>
      <w:lang w:eastAsia="ar-SA"/>
    </w:rPr>
  </w:style>
  <w:style w:type="character" w:customStyle="1" w:styleId="affe">
    <w:name w:val="发布"/>
    <w:autoRedefine/>
    <w:qFormat/>
    <w:rPr>
      <w:rFonts w:ascii="黑体" w:eastAsia="黑体" w:hAnsi="黑体"/>
      <w:spacing w:val="22"/>
      <w:w w:val="100"/>
      <w:position w:val="3"/>
      <w:sz w:val="28"/>
    </w:rPr>
  </w:style>
  <w:style w:type="paragraph" w:customStyle="1" w:styleId="afff">
    <w:name w:val="其他发布部门"/>
    <w:basedOn w:val="af"/>
    <w:autoRedefine/>
    <w:qFormat/>
    <w:pPr>
      <w:suppressAutoHyphens/>
      <w:spacing w:line="0" w:lineRule="atLeast"/>
      <w:jc w:val="center"/>
    </w:pPr>
    <w:rPr>
      <w:rFonts w:ascii="黑体" w:eastAsia="黑体" w:hAnsi="黑体"/>
      <w:spacing w:val="20"/>
      <w:w w:val="135"/>
      <w:kern w:val="0"/>
      <w:sz w:val="36"/>
      <w:szCs w:val="20"/>
      <w:lang w:eastAsia="ar-SA"/>
    </w:rPr>
  </w:style>
  <w:style w:type="paragraph" w:customStyle="1" w:styleId="-31">
    <w:name w:val="浅色网格 - 着色 31"/>
    <w:basedOn w:val="af"/>
    <w:autoRedefine/>
    <w:uiPriority w:val="34"/>
    <w:qFormat/>
    <w:pPr>
      <w:ind w:firstLineChars="200" w:firstLine="420"/>
    </w:pPr>
    <w:rPr>
      <w:sz w:val="21"/>
    </w:rPr>
  </w:style>
  <w:style w:type="paragraph" w:customStyle="1" w:styleId="afff0">
    <w:name w:val="目次、标准名称标题"/>
    <w:basedOn w:val="af"/>
    <w:next w:val="aff7"/>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Charb">
    <w:name w:val="章标题 Char"/>
    <w:link w:val="a"/>
    <w:autoRedefine/>
    <w:qFormat/>
    <w:locked/>
    <w:rPr>
      <w:rFonts w:ascii="黑体" w:eastAsia="黑体" w:hAnsi="Times New Roman" w:cs="Times New Roman"/>
      <w:kern w:val="0"/>
      <w:szCs w:val="20"/>
      <w14:ligatures w14:val="none"/>
    </w:rPr>
  </w:style>
  <w:style w:type="character" w:customStyle="1" w:styleId="Chara">
    <w:name w:val="一级条标题 Char"/>
    <w:link w:val="aff8"/>
    <w:autoRedefine/>
    <w:qFormat/>
    <w:rPr>
      <w:rFonts w:ascii="黑体" w:eastAsia="黑体" w:hAnsi="Times New Roman" w:cs="Times New Roman"/>
      <w:kern w:val="0"/>
      <w:szCs w:val="21"/>
      <w14:ligatures w14:val="none"/>
    </w:rPr>
  </w:style>
  <w:style w:type="paragraph" w:customStyle="1" w:styleId="TOC1">
    <w:name w:val="TOC 标题1"/>
    <w:basedOn w:val="1"/>
    <w:next w:val="af"/>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en-US"/>
    </w:rPr>
  </w:style>
  <w:style w:type="character" w:customStyle="1" w:styleId="1Char">
    <w:name w:val="标题 1 Char"/>
    <w:basedOn w:val="af0"/>
    <w:link w:val="1"/>
    <w:autoRedefine/>
    <w:qFormat/>
    <w:rPr>
      <w:rFonts w:ascii="Times New Roman" w:eastAsia="宋体" w:hAnsi="Times New Roman" w:cs="Times New Roman"/>
      <w:b/>
      <w:bCs/>
      <w:kern w:val="44"/>
      <w:sz w:val="44"/>
      <w:szCs w:val="44"/>
      <w14:ligatures w14:val="none"/>
    </w:rPr>
  </w:style>
  <w:style w:type="paragraph" w:customStyle="1" w:styleId="afff1">
    <w:name w:val="二级条标题"/>
    <w:basedOn w:val="aff8"/>
    <w:next w:val="aff7"/>
    <w:link w:val="Charc"/>
    <w:autoRedefine/>
    <w:qFormat/>
    <w:pPr>
      <w:spacing w:before="50" w:after="50"/>
      <w:outlineLvl w:val="3"/>
    </w:pPr>
  </w:style>
  <w:style w:type="character" w:customStyle="1" w:styleId="Charc">
    <w:name w:val="二级条标题 Char"/>
    <w:link w:val="afff1"/>
    <w:autoRedefine/>
    <w:qFormat/>
    <w:locked/>
    <w:rPr>
      <w:rFonts w:ascii="黑体" w:eastAsia="黑体" w:hAnsi="Times New Roman" w:cs="Times New Roman"/>
      <w:kern w:val="0"/>
      <w:szCs w:val="21"/>
      <w14:ligatures w14:val="none"/>
    </w:rPr>
  </w:style>
  <w:style w:type="character" w:customStyle="1" w:styleId="Char7">
    <w:name w:val="标题 Char"/>
    <w:basedOn w:val="af0"/>
    <w:link w:val="afe"/>
    <w:autoRedefine/>
    <w:uiPriority w:val="10"/>
    <w:qFormat/>
    <w:rPr>
      <w:rFonts w:ascii="黑体" w:eastAsia="黑体" w:hAnsi="黑体" w:cstheme="majorBidi"/>
      <w:bCs/>
      <w:szCs w:val="32"/>
      <w14:ligatures w14:val="none"/>
    </w:rPr>
  </w:style>
  <w:style w:type="character" w:customStyle="1" w:styleId="2Char">
    <w:name w:val="标题 2 Char"/>
    <w:basedOn w:val="af0"/>
    <w:link w:val="2"/>
    <w:autoRedefine/>
    <w:uiPriority w:val="9"/>
    <w:qFormat/>
    <w:rPr>
      <w:rFonts w:ascii="Cambria" w:eastAsia="宋体" w:hAnsi="Cambria" w:cs="Times New Roman"/>
      <w:b/>
      <w:bCs/>
      <w:sz w:val="32"/>
      <w:szCs w:val="32"/>
      <w14:ligatures w14:val="none"/>
    </w:rPr>
  </w:style>
  <w:style w:type="character" w:customStyle="1" w:styleId="3Char">
    <w:name w:val="标题 3 Char"/>
    <w:basedOn w:val="af0"/>
    <w:link w:val="3"/>
    <w:autoRedefine/>
    <w:uiPriority w:val="9"/>
    <w:qFormat/>
    <w:rPr>
      <w:rFonts w:ascii="Times New Roman" w:eastAsia="宋体" w:hAnsi="Times New Roman" w:cs="Times New Roman"/>
      <w:b/>
      <w:bCs/>
      <w:sz w:val="32"/>
      <w:szCs w:val="32"/>
      <w14:ligatures w14:val="none"/>
    </w:rPr>
  </w:style>
  <w:style w:type="character" w:customStyle="1" w:styleId="4Char">
    <w:name w:val="标题 4 Char"/>
    <w:basedOn w:val="af0"/>
    <w:link w:val="4"/>
    <w:autoRedefine/>
    <w:uiPriority w:val="9"/>
    <w:qFormat/>
    <w:rPr>
      <w:rFonts w:ascii="Cambria" w:eastAsia="宋体" w:hAnsi="Cambria" w:cs="Times New Roman"/>
      <w:b/>
      <w:bCs/>
      <w:sz w:val="28"/>
      <w:szCs w:val="28"/>
      <w14:ligatures w14:val="none"/>
    </w:rPr>
  </w:style>
  <w:style w:type="character" w:customStyle="1" w:styleId="5Char">
    <w:name w:val="标题 5 Char"/>
    <w:basedOn w:val="af0"/>
    <w:link w:val="5"/>
    <w:autoRedefine/>
    <w:uiPriority w:val="9"/>
    <w:qFormat/>
    <w:rPr>
      <w:rFonts w:ascii="Times New Roman" w:eastAsia="宋体" w:hAnsi="Times New Roman" w:cs="Times New Roman"/>
      <w:b/>
      <w:bCs/>
      <w:sz w:val="28"/>
      <w:szCs w:val="28"/>
      <w14:ligatures w14:val="none"/>
    </w:rPr>
  </w:style>
  <w:style w:type="character" w:customStyle="1" w:styleId="6Char">
    <w:name w:val="标题 6 Char"/>
    <w:basedOn w:val="af0"/>
    <w:link w:val="6"/>
    <w:autoRedefine/>
    <w:uiPriority w:val="9"/>
    <w:qFormat/>
    <w:rPr>
      <w:rFonts w:ascii="Cambria" w:eastAsia="宋体" w:hAnsi="Cambria" w:cs="Times New Roman"/>
      <w:b/>
      <w:bCs/>
      <w:sz w:val="24"/>
      <w:szCs w:val="24"/>
      <w14:ligatures w14:val="none"/>
    </w:rPr>
  </w:style>
  <w:style w:type="character" w:customStyle="1" w:styleId="7Char">
    <w:name w:val="标题 7 Char"/>
    <w:basedOn w:val="af0"/>
    <w:link w:val="7"/>
    <w:autoRedefine/>
    <w:uiPriority w:val="9"/>
    <w:qFormat/>
    <w:rPr>
      <w:rFonts w:ascii="Times New Roman" w:eastAsia="宋体" w:hAnsi="Times New Roman" w:cs="Times New Roman"/>
      <w:b/>
      <w:bCs/>
      <w:sz w:val="24"/>
      <w:szCs w:val="24"/>
      <w14:ligatures w14:val="none"/>
    </w:rPr>
  </w:style>
  <w:style w:type="character" w:customStyle="1" w:styleId="8Char">
    <w:name w:val="标题 8 Char"/>
    <w:basedOn w:val="af0"/>
    <w:link w:val="8"/>
    <w:autoRedefine/>
    <w:uiPriority w:val="9"/>
    <w:qFormat/>
    <w:rPr>
      <w:rFonts w:ascii="Cambria" w:eastAsia="宋体" w:hAnsi="Cambria" w:cs="Times New Roman"/>
      <w:sz w:val="24"/>
      <w:szCs w:val="24"/>
      <w14:ligatures w14:val="none"/>
    </w:rPr>
  </w:style>
  <w:style w:type="character" w:customStyle="1" w:styleId="9Char">
    <w:name w:val="标题 9 Char"/>
    <w:basedOn w:val="af0"/>
    <w:link w:val="9"/>
    <w:autoRedefine/>
    <w:uiPriority w:val="9"/>
    <w:qFormat/>
    <w:rPr>
      <w:rFonts w:ascii="Cambria" w:eastAsia="宋体" w:hAnsi="Cambria" w:cs="Times New Roman"/>
      <w:szCs w:val="21"/>
      <w14:ligatures w14:val="none"/>
    </w:rPr>
  </w:style>
  <w:style w:type="character" w:customStyle="1" w:styleId="Char">
    <w:name w:val="文档结构图 Char"/>
    <w:basedOn w:val="af0"/>
    <w:link w:val="af5"/>
    <w:autoRedefine/>
    <w:uiPriority w:val="99"/>
    <w:qFormat/>
    <w:rPr>
      <w:rFonts w:ascii="宋体" w:eastAsia="宋体" w:hAnsi="Times New Roman" w:cs="Times New Roman"/>
      <w:sz w:val="18"/>
      <w:szCs w:val="18"/>
      <w14:ligatures w14:val="none"/>
    </w:rPr>
  </w:style>
  <w:style w:type="character" w:customStyle="1" w:styleId="Char0">
    <w:name w:val="批注文字 Char"/>
    <w:basedOn w:val="af0"/>
    <w:link w:val="af6"/>
    <w:autoRedefine/>
    <w:qFormat/>
    <w:rPr>
      <w:rFonts w:ascii="Times New Roman" w:eastAsia="宋体" w:hAnsi="Times New Roman" w:cs="Times New Roman"/>
      <w:sz w:val="18"/>
      <w:szCs w:val="24"/>
      <w14:ligatures w14:val="none"/>
    </w:rPr>
  </w:style>
  <w:style w:type="character" w:customStyle="1" w:styleId="Char1">
    <w:name w:val="正文文本 Char"/>
    <w:basedOn w:val="af0"/>
    <w:link w:val="af7"/>
    <w:autoRedefine/>
    <w:uiPriority w:val="1"/>
    <w:qFormat/>
    <w:rPr>
      <w:rFonts w:ascii="宋体" w:eastAsia="宋体" w:hAnsi="宋体" w:cs="宋体"/>
      <w:szCs w:val="21"/>
      <w:lang w:val="zh-CN" w:bidi="zh-CN"/>
      <w14:ligatures w14:val="none"/>
    </w:rPr>
  </w:style>
  <w:style w:type="character" w:customStyle="1" w:styleId="Char2">
    <w:name w:val="纯文本 Char"/>
    <w:basedOn w:val="af0"/>
    <w:link w:val="af8"/>
    <w:autoRedefine/>
    <w:qFormat/>
    <w:rPr>
      <w:rFonts w:ascii="宋体" w:eastAsia="宋体" w:hAnsi="Courier New" w:cs="Times New Roman"/>
      <w:szCs w:val="20"/>
      <w14:ligatures w14:val="none"/>
    </w:rPr>
  </w:style>
  <w:style w:type="character" w:customStyle="1" w:styleId="Char3">
    <w:name w:val="日期 Char"/>
    <w:basedOn w:val="af0"/>
    <w:link w:val="af9"/>
    <w:autoRedefine/>
    <w:uiPriority w:val="99"/>
    <w:qFormat/>
    <w:rPr>
      <w:rFonts w:ascii="Times New Roman" w:eastAsia="宋体" w:hAnsi="Times New Roman" w:cs="Times New Roman"/>
      <w:sz w:val="18"/>
      <w:szCs w:val="24"/>
      <w14:ligatures w14:val="none"/>
    </w:rPr>
  </w:style>
  <w:style w:type="character" w:customStyle="1" w:styleId="Char4">
    <w:name w:val="批注框文本 Char"/>
    <w:basedOn w:val="af0"/>
    <w:link w:val="afa"/>
    <w:autoRedefine/>
    <w:uiPriority w:val="99"/>
    <w:qFormat/>
    <w:rPr>
      <w:rFonts w:ascii="Times New Roman" w:eastAsia="宋体" w:hAnsi="Times New Roman" w:cs="Times New Roman"/>
      <w:kern w:val="0"/>
      <w:sz w:val="18"/>
      <w:szCs w:val="18"/>
      <w14:ligatures w14:val="none"/>
    </w:rPr>
  </w:style>
  <w:style w:type="character" w:customStyle="1" w:styleId="Char8">
    <w:name w:val="批注主题 Char"/>
    <w:basedOn w:val="Char0"/>
    <w:link w:val="aff"/>
    <w:autoRedefine/>
    <w:uiPriority w:val="99"/>
    <w:qFormat/>
    <w:rPr>
      <w:rFonts w:ascii="Times New Roman" w:eastAsia="宋体" w:hAnsi="Times New Roman" w:cs="Times New Roman"/>
      <w:b/>
      <w:bCs/>
      <w:sz w:val="18"/>
      <w:szCs w:val="24"/>
      <w14:ligatures w14:val="none"/>
    </w:rPr>
  </w:style>
  <w:style w:type="paragraph" w:customStyle="1" w:styleId="afff2">
    <w:name w:val="标准书脚_奇数页"/>
    <w:autoRedefine/>
    <w:qFormat/>
    <w:pPr>
      <w:spacing w:before="120"/>
      <w:ind w:right="198"/>
      <w:jc w:val="right"/>
    </w:pPr>
    <w:rPr>
      <w:rFonts w:ascii="宋体"/>
      <w:sz w:val="18"/>
      <w:szCs w:val="18"/>
    </w:rPr>
  </w:style>
  <w:style w:type="paragraph" w:customStyle="1" w:styleId="afff3">
    <w:name w:val="标准书眉_奇数页"/>
    <w:next w:val="af"/>
    <w:autoRedefine/>
    <w:qFormat/>
    <w:pPr>
      <w:tabs>
        <w:tab w:val="center" w:pos="4154"/>
        <w:tab w:val="right" w:pos="8306"/>
      </w:tabs>
      <w:spacing w:after="220"/>
      <w:jc w:val="right"/>
    </w:pPr>
    <w:rPr>
      <w:rFonts w:ascii="黑体" w:eastAsia="黑体"/>
      <w:sz w:val="21"/>
      <w:szCs w:val="21"/>
    </w:rPr>
  </w:style>
  <w:style w:type="paragraph" w:customStyle="1" w:styleId="a5">
    <w:name w:val="列项——（一级）"/>
    <w:autoRedefine/>
    <w:qFormat/>
    <w:pPr>
      <w:widowControl w:val="0"/>
      <w:numPr>
        <w:numId w:val="2"/>
      </w:numPr>
      <w:jc w:val="both"/>
    </w:pPr>
    <w:rPr>
      <w:rFonts w:ascii="宋体"/>
      <w:sz w:val="21"/>
    </w:rPr>
  </w:style>
  <w:style w:type="paragraph" w:customStyle="1" w:styleId="a6">
    <w:name w:val="列项●（二级）"/>
    <w:autoRedefine/>
    <w:qFormat/>
    <w:pPr>
      <w:numPr>
        <w:ilvl w:val="1"/>
        <w:numId w:val="2"/>
      </w:numPr>
      <w:tabs>
        <w:tab w:val="left" w:pos="840"/>
      </w:tabs>
      <w:jc w:val="both"/>
    </w:pPr>
    <w:rPr>
      <w:rFonts w:ascii="宋体"/>
      <w:sz w:val="21"/>
    </w:rPr>
  </w:style>
  <w:style w:type="paragraph" w:customStyle="1" w:styleId="afff4">
    <w:name w:val="正文的标准标题"/>
    <w:basedOn w:val="af"/>
    <w:next w:val="aff7"/>
    <w:autoRedefine/>
    <w:qFormat/>
    <w:pPr>
      <w:keepNext/>
      <w:pageBreakBefore/>
      <w:widowControl/>
      <w:shd w:val="clear" w:color="FFFFFF" w:fill="FFFFFF"/>
      <w:spacing w:before="640" w:after="560" w:line="460" w:lineRule="exact"/>
      <w:jc w:val="center"/>
    </w:pPr>
    <w:rPr>
      <w:rFonts w:ascii="黑体" w:eastAsia="黑体"/>
      <w:kern w:val="0"/>
      <w:sz w:val="32"/>
      <w:szCs w:val="20"/>
    </w:rPr>
  </w:style>
  <w:style w:type="paragraph" w:customStyle="1" w:styleId="a9">
    <w:name w:val="数字编号列项（二级）"/>
    <w:autoRedefine/>
    <w:qFormat/>
    <w:pPr>
      <w:numPr>
        <w:ilvl w:val="1"/>
        <w:numId w:val="3"/>
      </w:numPr>
      <w:jc w:val="both"/>
    </w:pPr>
    <w:rPr>
      <w:rFonts w:ascii="宋体"/>
      <w:sz w:val="21"/>
    </w:rPr>
  </w:style>
  <w:style w:type="paragraph" w:customStyle="1" w:styleId="afff5">
    <w:name w:val="字母编号列项（一级）"/>
    <w:autoRedefine/>
    <w:qFormat/>
    <w:pPr>
      <w:jc w:val="both"/>
    </w:pPr>
    <w:rPr>
      <w:rFonts w:ascii="宋体"/>
      <w:sz w:val="21"/>
    </w:rPr>
  </w:style>
  <w:style w:type="paragraph" w:customStyle="1" w:styleId="a7">
    <w:name w:val="列项◆（三级）"/>
    <w:basedOn w:val="af"/>
    <w:autoRedefine/>
    <w:qFormat/>
    <w:pPr>
      <w:numPr>
        <w:ilvl w:val="2"/>
        <w:numId w:val="2"/>
      </w:numPr>
    </w:pPr>
    <w:rPr>
      <w:rFonts w:ascii="宋体"/>
      <w:szCs w:val="21"/>
    </w:rPr>
  </w:style>
  <w:style w:type="paragraph" w:customStyle="1" w:styleId="aa">
    <w:name w:val="编号列项（三级）"/>
    <w:autoRedefine/>
    <w:qFormat/>
    <w:pPr>
      <w:numPr>
        <w:ilvl w:val="2"/>
        <w:numId w:val="3"/>
      </w:numPr>
    </w:pPr>
    <w:rPr>
      <w:rFonts w:ascii="宋体"/>
      <w:sz w:val="21"/>
    </w:rPr>
  </w:style>
  <w:style w:type="paragraph" w:customStyle="1" w:styleId="afff6">
    <w:name w:val="参考文献"/>
    <w:basedOn w:val="af"/>
    <w:next w:val="aff7"/>
    <w:autoRedefine/>
    <w:qFormat/>
    <w:pPr>
      <w:keepNext/>
      <w:pageBreakBefore/>
      <w:widowControl/>
      <w:shd w:val="clear" w:color="FFFFFF" w:fill="FFFFFF"/>
      <w:spacing w:before="640" w:after="200"/>
      <w:jc w:val="center"/>
      <w:outlineLvl w:val="0"/>
    </w:pPr>
    <w:rPr>
      <w:rFonts w:ascii="黑体" w:eastAsia="黑体"/>
      <w:kern w:val="0"/>
      <w:sz w:val="21"/>
      <w:szCs w:val="20"/>
    </w:rPr>
  </w:style>
  <w:style w:type="paragraph" w:customStyle="1" w:styleId="afff7">
    <w:name w:val="附录标识"/>
    <w:basedOn w:val="af"/>
    <w:next w:val="aff7"/>
    <w:autoRedefine/>
    <w:qFormat/>
    <w:pPr>
      <w:keepNext/>
      <w:widowControl/>
      <w:shd w:val="clear" w:color="FFFFFF" w:fill="FFFFFF"/>
      <w:tabs>
        <w:tab w:val="left" w:pos="6405"/>
      </w:tabs>
      <w:spacing w:before="640" w:after="280"/>
      <w:jc w:val="center"/>
      <w:outlineLvl w:val="0"/>
    </w:pPr>
    <w:rPr>
      <w:rFonts w:ascii="黑体" w:eastAsia="黑体"/>
      <w:kern w:val="0"/>
      <w:sz w:val="21"/>
      <w:szCs w:val="20"/>
    </w:rPr>
  </w:style>
  <w:style w:type="paragraph" w:customStyle="1" w:styleId="afff8">
    <w:name w:val="附录表标号"/>
    <w:basedOn w:val="af"/>
    <w:next w:val="aff7"/>
    <w:autoRedefine/>
    <w:qFormat/>
    <w:pPr>
      <w:spacing w:line="14" w:lineRule="exact"/>
      <w:jc w:val="center"/>
      <w:outlineLvl w:val="0"/>
    </w:pPr>
    <w:rPr>
      <w:color w:val="FFFFFF"/>
    </w:rPr>
  </w:style>
  <w:style w:type="paragraph" w:customStyle="1" w:styleId="ac">
    <w:name w:val="附录表标题"/>
    <w:basedOn w:val="af"/>
    <w:next w:val="aff7"/>
    <w:autoRedefine/>
    <w:qFormat/>
    <w:pPr>
      <w:numPr>
        <w:ilvl w:val="1"/>
        <w:numId w:val="4"/>
      </w:numPr>
      <w:tabs>
        <w:tab w:val="left" w:pos="180"/>
      </w:tabs>
      <w:spacing w:beforeLines="50" w:afterLines="50"/>
      <w:ind w:left="0" w:firstLine="0"/>
      <w:jc w:val="center"/>
    </w:pPr>
    <w:rPr>
      <w:rFonts w:ascii="黑体" w:eastAsia="黑体"/>
      <w:szCs w:val="21"/>
    </w:rPr>
  </w:style>
  <w:style w:type="paragraph" w:customStyle="1" w:styleId="afff9">
    <w:name w:val="附录二级条标题"/>
    <w:basedOn w:val="af"/>
    <w:next w:val="aff7"/>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a">
    <w:name w:val="附录三级条标题"/>
    <w:basedOn w:val="afff9"/>
    <w:next w:val="aff7"/>
    <w:autoRedefine/>
    <w:qFormat/>
    <w:pPr>
      <w:outlineLvl w:val="4"/>
    </w:pPr>
  </w:style>
  <w:style w:type="paragraph" w:customStyle="1" w:styleId="afffb">
    <w:name w:val="附录四级条标题"/>
    <w:basedOn w:val="afffa"/>
    <w:next w:val="aff7"/>
    <w:autoRedefine/>
    <w:qFormat/>
    <w:pPr>
      <w:outlineLvl w:val="5"/>
    </w:pPr>
  </w:style>
  <w:style w:type="paragraph" w:customStyle="1" w:styleId="a3">
    <w:name w:val="附录图标号"/>
    <w:basedOn w:val="af"/>
    <w:autoRedefine/>
    <w:qFormat/>
    <w:pPr>
      <w:keepNext/>
      <w:pageBreakBefore/>
      <w:widowControl/>
      <w:numPr>
        <w:numId w:val="5"/>
      </w:numPr>
      <w:spacing w:line="14" w:lineRule="exact"/>
      <w:ind w:left="0" w:firstLine="363"/>
      <w:jc w:val="center"/>
      <w:outlineLvl w:val="0"/>
    </w:pPr>
    <w:rPr>
      <w:color w:val="FFFFFF"/>
    </w:rPr>
  </w:style>
  <w:style w:type="paragraph" w:customStyle="1" w:styleId="a4">
    <w:name w:val="附录图标题"/>
    <w:basedOn w:val="af"/>
    <w:next w:val="aff7"/>
    <w:autoRedefine/>
    <w:qFormat/>
    <w:pPr>
      <w:numPr>
        <w:ilvl w:val="1"/>
        <w:numId w:val="5"/>
      </w:numPr>
      <w:tabs>
        <w:tab w:val="left" w:pos="363"/>
      </w:tabs>
      <w:spacing w:beforeLines="50" w:afterLines="50"/>
      <w:ind w:left="0" w:firstLine="0"/>
      <w:jc w:val="center"/>
    </w:pPr>
    <w:rPr>
      <w:rFonts w:ascii="黑体" w:eastAsia="黑体"/>
      <w:szCs w:val="21"/>
    </w:rPr>
  </w:style>
  <w:style w:type="paragraph" w:customStyle="1" w:styleId="afffc">
    <w:name w:val="附录五级条标题"/>
    <w:basedOn w:val="afffb"/>
    <w:next w:val="aff7"/>
    <w:autoRedefine/>
    <w:qFormat/>
    <w:pPr>
      <w:outlineLvl w:val="6"/>
    </w:pPr>
  </w:style>
  <w:style w:type="paragraph" w:customStyle="1" w:styleId="afffd">
    <w:name w:val="附录章标题"/>
    <w:next w:val="aff7"/>
    <w:autoRedefine/>
    <w:qFormat/>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e">
    <w:name w:val="附录一级条标题"/>
    <w:basedOn w:val="afffd"/>
    <w:next w:val="aff7"/>
    <w:autoRedefine/>
    <w:qFormat/>
    <w:pPr>
      <w:autoSpaceDN w:val="0"/>
      <w:spacing w:beforeLines="50" w:afterLines="50"/>
      <w:outlineLvl w:val="2"/>
    </w:pPr>
  </w:style>
  <w:style w:type="paragraph" w:customStyle="1" w:styleId="affff">
    <w:name w:val="正文表标题"/>
    <w:next w:val="aff7"/>
    <w:autoRedefine/>
    <w:qFormat/>
    <w:pPr>
      <w:tabs>
        <w:tab w:val="left" w:pos="720"/>
      </w:tabs>
      <w:spacing w:beforeLines="50" w:afterLines="50"/>
      <w:ind w:left="720" w:hanging="720"/>
      <w:jc w:val="center"/>
    </w:pPr>
    <w:rPr>
      <w:rFonts w:ascii="黑体" w:eastAsia="黑体"/>
      <w:sz w:val="21"/>
    </w:rPr>
  </w:style>
  <w:style w:type="paragraph" w:customStyle="1" w:styleId="ad">
    <w:name w:val="正文图标题"/>
    <w:next w:val="aff7"/>
    <w:link w:val="Chard"/>
    <w:autoRedefine/>
    <w:qFormat/>
    <w:pPr>
      <w:numPr>
        <w:numId w:val="6"/>
      </w:numPr>
      <w:spacing w:beforeLines="50" w:afterLines="50"/>
      <w:jc w:val="center"/>
    </w:pPr>
    <w:rPr>
      <w:rFonts w:ascii="黑体" w:eastAsia="黑体"/>
      <w:sz w:val="21"/>
    </w:rPr>
  </w:style>
  <w:style w:type="paragraph" w:customStyle="1" w:styleId="affff0">
    <w:name w:val="终结线"/>
    <w:basedOn w:val="af"/>
    <w:autoRedefine/>
    <w:qFormat/>
    <w:pPr>
      <w:framePr w:hSpace="181" w:vSpace="181" w:wrap="around" w:vAnchor="text" w:hAnchor="margin" w:xAlign="center" w:y="285"/>
    </w:pPr>
  </w:style>
  <w:style w:type="paragraph" w:customStyle="1" w:styleId="ab">
    <w:name w:val="其他发布日期"/>
    <w:basedOn w:val="af"/>
    <w:autoRedefine/>
    <w:qFormat/>
    <w:pPr>
      <w:framePr w:w="3997" w:h="471" w:hRule="exact" w:vSpace="181" w:wrap="around" w:vAnchor="page" w:hAnchor="page" w:x="1419" w:y="14097" w:anchorLock="1"/>
      <w:widowControl/>
      <w:numPr>
        <w:numId w:val="7"/>
      </w:numPr>
      <w:jc w:val="left"/>
    </w:pPr>
    <w:rPr>
      <w:rFonts w:eastAsia="黑体"/>
      <w:kern w:val="0"/>
      <w:sz w:val="28"/>
      <w:szCs w:val="20"/>
    </w:rPr>
  </w:style>
  <w:style w:type="paragraph" w:customStyle="1" w:styleId="affff1">
    <w:name w:val="封面一致性程度标识"/>
    <w:autoRedefine/>
    <w:qFormat/>
    <w:pPr>
      <w:widowControl w:val="0"/>
      <w:suppressAutoHyphens/>
      <w:spacing w:before="440" w:line="400" w:lineRule="exact"/>
      <w:jc w:val="center"/>
    </w:pPr>
    <w:rPr>
      <w:rFonts w:ascii="宋体" w:hAnsi="宋体"/>
      <w:sz w:val="28"/>
      <w:lang w:eastAsia="ar-SA"/>
    </w:rPr>
  </w:style>
  <w:style w:type="paragraph" w:customStyle="1" w:styleId="affff2">
    <w:name w:val="封面标准文稿类别"/>
    <w:autoRedefine/>
    <w:qFormat/>
    <w:pPr>
      <w:widowControl w:val="0"/>
      <w:suppressAutoHyphens/>
      <w:spacing w:before="440" w:line="400" w:lineRule="exact"/>
      <w:jc w:val="center"/>
    </w:pPr>
    <w:rPr>
      <w:rFonts w:ascii="宋体" w:hAnsi="宋体"/>
      <w:sz w:val="24"/>
      <w:lang w:eastAsia="ar-SA"/>
    </w:rPr>
  </w:style>
  <w:style w:type="paragraph" w:customStyle="1" w:styleId="affff3">
    <w:name w:val="封面标准名称"/>
    <w:autoRedefine/>
    <w:qFormat/>
    <w:pPr>
      <w:widowControl w:val="0"/>
      <w:suppressAutoHyphens/>
      <w:spacing w:line="680" w:lineRule="exact"/>
      <w:jc w:val="center"/>
      <w:textAlignment w:val="center"/>
    </w:pPr>
    <w:rPr>
      <w:rFonts w:ascii="黑体" w:eastAsia="黑体" w:hAnsi="黑体"/>
      <w:sz w:val="52"/>
      <w:lang w:eastAsia="ar-SA"/>
    </w:rPr>
  </w:style>
  <w:style w:type="paragraph" w:customStyle="1" w:styleId="affff4">
    <w:name w:val="封面标准文稿编辑信息"/>
    <w:autoRedefine/>
    <w:qFormat/>
    <w:pPr>
      <w:widowControl w:val="0"/>
      <w:suppressAutoHyphens/>
      <w:spacing w:before="180" w:line="180" w:lineRule="exact"/>
      <w:jc w:val="center"/>
    </w:pPr>
    <w:rPr>
      <w:rFonts w:ascii="宋体" w:hAnsi="宋体"/>
      <w:sz w:val="21"/>
      <w:lang w:eastAsia="ar-SA"/>
    </w:rPr>
  </w:style>
  <w:style w:type="paragraph" w:customStyle="1" w:styleId="affff5">
    <w:name w:val="封面标准英文名称"/>
    <w:autoRedefine/>
    <w:qFormat/>
    <w:pPr>
      <w:widowControl w:val="0"/>
      <w:suppressAutoHyphens/>
      <w:spacing w:before="370" w:line="400" w:lineRule="exact"/>
      <w:jc w:val="center"/>
    </w:pPr>
    <w:rPr>
      <w:sz w:val="28"/>
      <w:lang w:eastAsia="ar-SA"/>
    </w:rPr>
  </w:style>
  <w:style w:type="paragraph" w:customStyle="1" w:styleId="affff6">
    <w:name w:val="附录数字编号列项（二级）"/>
    <w:autoRedefine/>
    <w:qFormat/>
    <w:pPr>
      <w:tabs>
        <w:tab w:val="left" w:pos="840"/>
      </w:tabs>
      <w:ind w:left="839" w:hanging="419"/>
    </w:pPr>
    <w:rPr>
      <w:rFonts w:ascii="宋体"/>
      <w:sz w:val="21"/>
    </w:rPr>
  </w:style>
  <w:style w:type="paragraph" w:customStyle="1" w:styleId="ae">
    <w:name w:val="附录字母编号列项（一级）"/>
    <w:autoRedefine/>
    <w:qFormat/>
    <w:pPr>
      <w:numPr>
        <w:numId w:val="8"/>
      </w:numPr>
    </w:pPr>
    <w:rPr>
      <w:rFonts w:ascii="宋体"/>
      <w:sz w:val="21"/>
    </w:rPr>
  </w:style>
  <w:style w:type="paragraph" w:customStyle="1" w:styleId="-310">
    <w:name w:val="浅色列表 - 着色 31"/>
    <w:autoRedefine/>
    <w:hidden/>
    <w:uiPriority w:val="99"/>
    <w:semiHidden/>
    <w:qFormat/>
    <w:rPr>
      <w:kern w:val="2"/>
      <w:sz w:val="18"/>
      <w:szCs w:val="24"/>
    </w:rPr>
  </w:style>
  <w:style w:type="paragraph" w:customStyle="1" w:styleId="Default">
    <w:name w:val="Default"/>
    <w:autoRedefine/>
    <w:qFormat/>
    <w:pPr>
      <w:widowControl w:val="0"/>
      <w:autoSpaceDE w:val="0"/>
      <w:autoSpaceDN w:val="0"/>
      <w:adjustRightInd w:val="0"/>
    </w:pPr>
    <w:rPr>
      <w:rFonts w:ascii="仿宋_GB2312" w:eastAsia="仿宋_GB2312" w:hAnsi="Calibri" w:cs="仿宋_GB2312"/>
      <w:color w:val="000000"/>
      <w:sz w:val="24"/>
      <w:szCs w:val="24"/>
    </w:rPr>
  </w:style>
  <w:style w:type="paragraph" w:styleId="affff7">
    <w:name w:val="List Paragraph"/>
    <w:basedOn w:val="af"/>
    <w:autoRedefine/>
    <w:uiPriority w:val="34"/>
    <w:qFormat/>
    <w:pPr>
      <w:ind w:firstLineChars="200" w:firstLine="420"/>
    </w:pPr>
  </w:style>
  <w:style w:type="character" w:customStyle="1" w:styleId="CharChar">
    <w:name w:val="段 Char Char"/>
    <w:autoRedefine/>
    <w:qFormat/>
    <w:rPr>
      <w:rFonts w:ascii="宋体"/>
      <w:sz w:val="21"/>
      <w:lang w:val="en-US" w:eastAsia="zh-CN" w:bidi="ar-SA"/>
    </w:rPr>
  </w:style>
  <w:style w:type="paragraph" w:customStyle="1" w:styleId="-11">
    <w:name w:val="彩色列表 - 强调文字颜色 11"/>
    <w:basedOn w:val="af"/>
    <w:autoRedefine/>
    <w:uiPriority w:val="34"/>
    <w:qFormat/>
    <w:pPr>
      <w:ind w:firstLineChars="200" w:firstLine="420"/>
    </w:pPr>
    <w:rPr>
      <w:sz w:val="21"/>
    </w:rPr>
  </w:style>
  <w:style w:type="character" w:customStyle="1" w:styleId="Chard">
    <w:name w:val="正文图标题 Char"/>
    <w:link w:val="ad"/>
    <w:autoRedefine/>
    <w:qFormat/>
    <w:locked/>
    <w:rPr>
      <w:rFonts w:ascii="黑体" w:eastAsia="黑体" w:hAnsi="Times New Roman" w:cs="Times New Roman"/>
      <w:kern w:val="0"/>
      <w:szCs w:val="20"/>
      <w14:ligatures w14:val="none"/>
    </w:rPr>
  </w:style>
  <w:style w:type="paragraph" w:customStyle="1" w:styleId="affff8">
    <w:name w:val="标准正文"/>
    <w:basedOn w:val="af"/>
    <w:autoRedefine/>
    <w:uiPriority w:val="99"/>
    <w:qFormat/>
    <w:pPr>
      <w:spacing w:line="360" w:lineRule="auto"/>
      <w:ind w:firstLine="400"/>
    </w:pPr>
    <w:rPr>
      <w:rFonts w:hAnsi="宋体" w:cs="宋体"/>
      <w:kern w:val="0"/>
      <w:sz w:val="21"/>
      <w:szCs w:val="20"/>
    </w:rPr>
  </w:style>
  <w:style w:type="character" w:customStyle="1" w:styleId="apple-converted-space">
    <w:name w:val="apple-converted-space"/>
    <w:basedOn w:val="af0"/>
    <w:autoRedefine/>
    <w:qFormat/>
  </w:style>
  <w:style w:type="paragraph" w:customStyle="1" w:styleId="affff9">
    <w:name w:val="前言、引言标题"/>
    <w:next w:val="aff7"/>
    <w:autoRedefine/>
    <w:qFormat/>
    <w:pPr>
      <w:shd w:val="clear" w:color="FFFFFF" w:fill="FFFFFF"/>
      <w:spacing w:before="640" w:after="560"/>
      <w:jc w:val="center"/>
      <w:outlineLvl w:val="0"/>
    </w:pPr>
    <w:rPr>
      <w:rFonts w:ascii="黑体" w:eastAsia="黑体"/>
      <w:sz w:val="32"/>
    </w:rPr>
  </w:style>
  <w:style w:type="paragraph" w:customStyle="1" w:styleId="a8">
    <w:name w:val="示例×："/>
    <w:basedOn w:val="a"/>
    <w:autoRedefine/>
    <w:qFormat/>
    <w:pPr>
      <w:numPr>
        <w:numId w:val="9"/>
      </w:numPr>
      <w:spacing w:beforeLines="0" w:after="312"/>
      <w:outlineLvl w:val="9"/>
    </w:pPr>
    <w:rPr>
      <w:rFonts w:ascii="宋体" w:eastAsia="宋体"/>
      <w:sz w:val="18"/>
      <w:szCs w:val="18"/>
    </w:rPr>
  </w:style>
  <w:style w:type="character" w:customStyle="1" w:styleId="focus">
    <w:name w:val="focus"/>
    <w:basedOn w:val="af0"/>
    <w:autoRedefine/>
    <w:qFormat/>
  </w:style>
  <w:style w:type="character" w:customStyle="1" w:styleId="data-lang6">
    <w:name w:val="data-lang6"/>
    <w:basedOn w:val="af0"/>
    <w:autoRedefine/>
    <w:qFormat/>
    <w:rPr>
      <w:color w:val="DDDDDD"/>
      <w:sz w:val="21"/>
      <w:szCs w:val="21"/>
      <w:bdr w:val="single" w:sz="6" w:space="0" w:color="FFFFFF"/>
    </w:rPr>
  </w:style>
  <w:style w:type="character" w:customStyle="1" w:styleId="high-light-bg5">
    <w:name w:val="high-light-bg5"/>
    <w:basedOn w:val="af0"/>
    <w:autoRedefine/>
    <w:qFormat/>
    <w:rPr>
      <w:shd w:val="clear" w:color="auto" w:fill="FEE972"/>
    </w:rPr>
  </w:style>
  <w:style w:type="character" w:customStyle="1" w:styleId="data-lang5">
    <w:name w:val="data-lang5"/>
    <w:basedOn w:val="af0"/>
    <w:autoRedefine/>
    <w:qFormat/>
    <w:rPr>
      <w:color w:val="DDDDDD"/>
      <w:sz w:val="21"/>
      <w:szCs w:val="21"/>
      <w:bdr w:val="single" w:sz="6" w:space="0" w:color="FFFFFF"/>
    </w:rPr>
  </w:style>
  <w:style w:type="character" w:customStyle="1" w:styleId="c-red">
    <w:name w:val="c-red"/>
    <w:basedOn w:val="af0"/>
    <w:autoRedefine/>
    <w:qFormat/>
  </w:style>
  <w:style w:type="character" w:customStyle="1" w:styleId="fontstyle01">
    <w:name w:val="fontstyle01"/>
    <w:basedOn w:val="af0"/>
    <w:autoRedefine/>
    <w:qFormat/>
    <w:rPr>
      <w:rFonts w:ascii="宋体" w:eastAsia="宋体" w:hAnsi="宋体" w:hint="eastAsia"/>
      <w:color w:val="000000"/>
      <w:sz w:val="22"/>
      <w:szCs w:val="22"/>
    </w:rPr>
  </w:style>
  <w:style w:type="paragraph" w:customStyle="1" w:styleId="Paragraph2">
    <w:name w:val="Paragraph2"/>
    <w:basedOn w:val="af3"/>
    <w:autoRedefine/>
    <w:qFormat/>
    <w:pPr>
      <w:ind w:left="360" w:firstLineChars="0" w:firstLine="0"/>
    </w:pPr>
    <w:rPr>
      <w:sz w:val="21"/>
      <w:szCs w:val="20"/>
    </w:rPr>
  </w:style>
  <w:style w:type="character" w:styleId="affffa">
    <w:name w:val="Placeholder Text"/>
    <w:basedOn w:val="af0"/>
    <w:autoRedefine/>
    <w:uiPriority w:val="99"/>
    <w:semiHidden/>
    <w:qFormat/>
    <w:rPr>
      <w:color w:val="808080"/>
    </w:rPr>
  </w:style>
  <w:style w:type="paragraph" w:customStyle="1" w:styleId="TableParagraph">
    <w:name w:val="Table Paragraph"/>
    <w:basedOn w:val="af"/>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12">
    <w:name w:val="修订1"/>
    <w:autoRedefine/>
    <w:hidden/>
    <w:uiPriority w:val="99"/>
    <w:unhideWhenUsed/>
    <w:qFormat/>
    <w:rPr>
      <w:kern w:val="2"/>
      <w:sz w:val="18"/>
      <w:szCs w:val="24"/>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WPSOffice2">
    <w:name w:val="WPSOffice手动目录 2"/>
    <w:autoRedefine/>
    <w:qFormat/>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2052"/>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11</Pages>
  <Words>1273</Words>
  <Characters>7257</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zhangweimin</dc:creator>
  <cp:lastModifiedBy>Administrator</cp:lastModifiedBy>
  <cp:revision>173</cp:revision>
  <dcterms:created xsi:type="dcterms:W3CDTF">2026-03-16T01:42:00Z</dcterms:created>
  <dcterms:modified xsi:type="dcterms:W3CDTF">2026-03-23T09:31:00Z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52b8c8623c62aca86068ba89f3ab8ca67a1a05b7e3678abb2bb130695352f9ac</vt:lpwstr>
  </property>
  <property fmtid="{D5CDD505-2E9C-101B-9397-08002B2CF9AE}" pid="3" name="KSOProductBuildVer">
    <vt:lpwstr>2052-12.1.0.25225</vt:lpwstr>
  </property>
  <property fmtid="{D5CDD505-2E9C-101B-9397-08002B2CF9AE}" pid="4" name="ICV">
    <vt:lpwstr>8AECE704433A4A93B6690D9EB2CB9246_13</vt:lpwstr>
  </property>
  <property fmtid="{D5CDD505-2E9C-101B-9397-08002B2CF9AE}" pid="5" name="KSOTemplateDocerSaveRecord">
    <vt:lpwstr>eyJoZGlkIjoiZDIyZTFjMWZjZmZmZTRjNGYyNTgwZmZkN2VkOTg1MTEiLCJ1c2VySWQiOiI0MzgyNzEzNzEifQ==</vt:lpwstr>
  </property>
</Properties>
</file>